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74A" w:rsidRPr="008F6D5A" w:rsidRDefault="002915C5" w:rsidP="002915C5">
      <w:pPr>
        <w:jc w:val="center"/>
        <w:rPr>
          <w:rFonts w:hint="eastAsia"/>
          <w:sz w:val="28"/>
          <w:szCs w:val="21"/>
        </w:rPr>
      </w:pPr>
      <w:r w:rsidRPr="008F6D5A">
        <w:rPr>
          <w:rFonts w:hint="eastAsia"/>
          <w:sz w:val="28"/>
          <w:szCs w:val="21"/>
        </w:rPr>
        <w:t>专利申请优先审查理由说明</w:t>
      </w:r>
    </w:p>
    <w:tbl>
      <w:tblPr>
        <w:tblStyle w:val="a3"/>
        <w:tblW w:w="8299" w:type="dxa"/>
        <w:jc w:val="center"/>
        <w:tblLayout w:type="fixed"/>
        <w:tblLook w:val="04A0"/>
      </w:tblPr>
      <w:tblGrid>
        <w:gridCol w:w="992"/>
        <w:gridCol w:w="7307"/>
      </w:tblGrid>
      <w:tr w:rsidR="002915C5" w:rsidRPr="002915C5" w:rsidTr="002915C5">
        <w:trPr>
          <w:trHeight w:val="728"/>
          <w:jc w:val="center"/>
        </w:trPr>
        <w:tc>
          <w:tcPr>
            <w:tcW w:w="992" w:type="dxa"/>
            <w:vMerge w:val="restart"/>
            <w:textDirection w:val="tbRlV"/>
            <w:vAlign w:val="center"/>
          </w:tcPr>
          <w:p w:rsidR="002915C5" w:rsidRPr="002915C5" w:rsidRDefault="002915C5" w:rsidP="002915C5">
            <w:pPr>
              <w:ind w:left="113" w:right="113"/>
              <w:jc w:val="center"/>
              <w:rPr>
                <w:rFonts w:hint="eastAsia"/>
                <w:szCs w:val="21"/>
              </w:rPr>
            </w:pPr>
            <w:r w:rsidRPr="002915C5">
              <w:rPr>
                <w:rFonts w:hint="eastAsia"/>
                <w:szCs w:val="21"/>
              </w:rPr>
              <w:t>专</w:t>
            </w:r>
            <w:r w:rsidRPr="002915C5">
              <w:rPr>
                <w:rFonts w:hint="eastAsia"/>
                <w:szCs w:val="21"/>
              </w:rPr>
              <w:t xml:space="preserve">    </w:t>
            </w:r>
            <w:r w:rsidRPr="002915C5">
              <w:rPr>
                <w:rFonts w:hint="eastAsia"/>
                <w:szCs w:val="21"/>
              </w:rPr>
              <w:t>利</w:t>
            </w:r>
          </w:p>
          <w:p w:rsidR="002915C5" w:rsidRPr="002915C5" w:rsidRDefault="002915C5" w:rsidP="002915C5">
            <w:pPr>
              <w:ind w:left="113" w:right="113"/>
              <w:jc w:val="center"/>
              <w:rPr>
                <w:rFonts w:hint="eastAsia"/>
                <w:szCs w:val="21"/>
              </w:rPr>
            </w:pPr>
            <w:r w:rsidRPr="002915C5">
              <w:rPr>
                <w:rFonts w:hint="eastAsia"/>
                <w:szCs w:val="21"/>
              </w:rPr>
              <w:t>或</w:t>
            </w:r>
          </w:p>
          <w:p w:rsidR="002915C5" w:rsidRPr="002915C5" w:rsidRDefault="002915C5" w:rsidP="002915C5">
            <w:pPr>
              <w:ind w:left="113" w:right="113"/>
              <w:jc w:val="center"/>
              <w:rPr>
                <w:rFonts w:hint="eastAsia"/>
                <w:szCs w:val="21"/>
              </w:rPr>
            </w:pPr>
            <w:r w:rsidRPr="002915C5">
              <w:rPr>
                <w:rFonts w:hint="eastAsia"/>
                <w:szCs w:val="21"/>
              </w:rPr>
              <w:t>专利申请</w:t>
            </w:r>
          </w:p>
        </w:tc>
        <w:tc>
          <w:tcPr>
            <w:tcW w:w="7307" w:type="dxa"/>
            <w:vAlign w:val="center"/>
          </w:tcPr>
          <w:p w:rsidR="002915C5" w:rsidRPr="002915C5" w:rsidRDefault="002915C5" w:rsidP="002915C5">
            <w:pPr>
              <w:rPr>
                <w:rFonts w:hint="eastAsia"/>
                <w:szCs w:val="21"/>
              </w:rPr>
            </w:pPr>
            <w:r w:rsidRPr="002915C5">
              <w:rPr>
                <w:rFonts w:hint="eastAsia"/>
                <w:szCs w:val="21"/>
              </w:rPr>
              <w:t>申请号或专利号</w:t>
            </w:r>
          </w:p>
        </w:tc>
      </w:tr>
      <w:tr w:rsidR="002915C5" w:rsidRPr="002915C5" w:rsidTr="002915C5">
        <w:trPr>
          <w:trHeight w:val="728"/>
          <w:jc w:val="center"/>
        </w:trPr>
        <w:tc>
          <w:tcPr>
            <w:tcW w:w="992" w:type="dxa"/>
            <w:vMerge/>
          </w:tcPr>
          <w:p w:rsidR="002915C5" w:rsidRPr="002915C5" w:rsidRDefault="002915C5">
            <w:pPr>
              <w:rPr>
                <w:rFonts w:hint="eastAsia"/>
                <w:szCs w:val="21"/>
              </w:rPr>
            </w:pPr>
          </w:p>
        </w:tc>
        <w:tc>
          <w:tcPr>
            <w:tcW w:w="7307" w:type="dxa"/>
            <w:vAlign w:val="center"/>
          </w:tcPr>
          <w:p w:rsidR="002915C5" w:rsidRPr="002915C5" w:rsidRDefault="002915C5" w:rsidP="002915C5">
            <w:pPr>
              <w:rPr>
                <w:rFonts w:hint="eastAsia"/>
                <w:szCs w:val="21"/>
              </w:rPr>
            </w:pPr>
            <w:r w:rsidRPr="002915C5">
              <w:rPr>
                <w:rFonts w:hint="eastAsia"/>
                <w:szCs w:val="21"/>
              </w:rPr>
              <w:t>发明创造名称</w:t>
            </w:r>
          </w:p>
        </w:tc>
      </w:tr>
      <w:tr w:rsidR="002915C5" w:rsidRPr="002915C5" w:rsidTr="002915C5">
        <w:trPr>
          <w:trHeight w:val="728"/>
          <w:jc w:val="center"/>
        </w:trPr>
        <w:tc>
          <w:tcPr>
            <w:tcW w:w="992" w:type="dxa"/>
            <w:vMerge/>
          </w:tcPr>
          <w:p w:rsidR="002915C5" w:rsidRPr="002915C5" w:rsidRDefault="002915C5">
            <w:pPr>
              <w:rPr>
                <w:rFonts w:hint="eastAsia"/>
                <w:szCs w:val="21"/>
              </w:rPr>
            </w:pPr>
          </w:p>
        </w:tc>
        <w:tc>
          <w:tcPr>
            <w:tcW w:w="7307" w:type="dxa"/>
            <w:vAlign w:val="center"/>
          </w:tcPr>
          <w:p w:rsidR="002915C5" w:rsidRPr="002915C5" w:rsidRDefault="002915C5" w:rsidP="002915C5">
            <w:pPr>
              <w:rPr>
                <w:rFonts w:hint="eastAsia"/>
                <w:szCs w:val="21"/>
              </w:rPr>
            </w:pPr>
            <w:r w:rsidRPr="002915C5">
              <w:rPr>
                <w:rFonts w:hint="eastAsia"/>
                <w:szCs w:val="21"/>
              </w:rPr>
              <w:t>申请人或专利权人</w:t>
            </w:r>
          </w:p>
        </w:tc>
      </w:tr>
      <w:tr w:rsidR="002915C5" w:rsidRPr="002915C5" w:rsidTr="002915C5">
        <w:trPr>
          <w:trHeight w:val="772"/>
          <w:jc w:val="center"/>
        </w:trPr>
        <w:tc>
          <w:tcPr>
            <w:tcW w:w="8299" w:type="dxa"/>
            <w:gridSpan w:val="2"/>
          </w:tcPr>
          <w:p w:rsidR="002915C5" w:rsidRPr="002915C5" w:rsidRDefault="002915C5">
            <w:pPr>
              <w:rPr>
                <w:rFonts w:hint="eastAsia"/>
                <w:szCs w:val="21"/>
              </w:rPr>
            </w:pPr>
            <w:r w:rsidRPr="002915C5">
              <w:rPr>
                <w:rFonts w:hint="eastAsia"/>
                <w:szCs w:val="21"/>
              </w:rPr>
              <w:t>申请优先审查理由：</w:t>
            </w:r>
          </w:p>
          <w:p w:rsidR="002915C5" w:rsidRPr="002915C5" w:rsidRDefault="002915C5">
            <w:pPr>
              <w:rPr>
                <w:rFonts w:hint="eastAsia"/>
                <w:szCs w:val="21"/>
              </w:rPr>
            </w:pPr>
          </w:p>
          <w:p w:rsidR="002915C5" w:rsidRPr="002915C5" w:rsidRDefault="002915C5">
            <w:pPr>
              <w:rPr>
                <w:rFonts w:hint="eastAsia"/>
                <w:szCs w:val="21"/>
              </w:rPr>
            </w:pPr>
          </w:p>
          <w:p w:rsidR="002915C5" w:rsidRPr="002915C5" w:rsidRDefault="002915C5">
            <w:pPr>
              <w:rPr>
                <w:rFonts w:hint="eastAsia"/>
                <w:szCs w:val="21"/>
              </w:rPr>
            </w:pPr>
          </w:p>
          <w:p w:rsidR="002915C5" w:rsidRPr="002915C5" w:rsidRDefault="002915C5">
            <w:pPr>
              <w:rPr>
                <w:rFonts w:hint="eastAsia"/>
                <w:szCs w:val="21"/>
              </w:rPr>
            </w:pPr>
          </w:p>
          <w:p w:rsidR="002915C5" w:rsidRPr="002915C5" w:rsidRDefault="002915C5">
            <w:pPr>
              <w:rPr>
                <w:rFonts w:hint="eastAsia"/>
                <w:szCs w:val="21"/>
              </w:rPr>
            </w:pPr>
          </w:p>
          <w:p w:rsidR="002915C5" w:rsidRPr="002915C5" w:rsidRDefault="002915C5">
            <w:pPr>
              <w:rPr>
                <w:rFonts w:hint="eastAsia"/>
                <w:szCs w:val="21"/>
              </w:rPr>
            </w:pPr>
          </w:p>
          <w:p w:rsidR="002915C5" w:rsidRPr="002915C5" w:rsidRDefault="002915C5">
            <w:pPr>
              <w:rPr>
                <w:rFonts w:hint="eastAsia"/>
                <w:szCs w:val="21"/>
              </w:rPr>
            </w:pPr>
          </w:p>
          <w:p w:rsidR="002915C5" w:rsidRPr="002915C5" w:rsidRDefault="002915C5">
            <w:pPr>
              <w:rPr>
                <w:rFonts w:hint="eastAsia"/>
                <w:szCs w:val="21"/>
              </w:rPr>
            </w:pPr>
          </w:p>
          <w:p w:rsidR="002915C5" w:rsidRPr="002915C5" w:rsidRDefault="002915C5">
            <w:pPr>
              <w:rPr>
                <w:rFonts w:hint="eastAsia"/>
                <w:szCs w:val="21"/>
              </w:rPr>
            </w:pPr>
          </w:p>
          <w:p w:rsidR="002915C5" w:rsidRPr="002915C5" w:rsidRDefault="002915C5">
            <w:pPr>
              <w:rPr>
                <w:rFonts w:hint="eastAsia"/>
                <w:szCs w:val="21"/>
              </w:rPr>
            </w:pPr>
          </w:p>
          <w:p w:rsidR="002915C5" w:rsidRPr="002915C5" w:rsidRDefault="002915C5">
            <w:pPr>
              <w:rPr>
                <w:rFonts w:hint="eastAsia"/>
                <w:szCs w:val="21"/>
              </w:rPr>
            </w:pPr>
          </w:p>
          <w:p w:rsidR="002915C5" w:rsidRPr="002915C5" w:rsidRDefault="002915C5">
            <w:pPr>
              <w:rPr>
                <w:rFonts w:hint="eastAsia"/>
                <w:szCs w:val="21"/>
              </w:rPr>
            </w:pPr>
          </w:p>
          <w:p w:rsidR="002915C5" w:rsidRPr="002915C5" w:rsidRDefault="002915C5">
            <w:pPr>
              <w:rPr>
                <w:rFonts w:hint="eastAsia"/>
                <w:szCs w:val="21"/>
              </w:rPr>
            </w:pPr>
          </w:p>
          <w:p w:rsidR="002915C5" w:rsidRPr="002915C5" w:rsidRDefault="002915C5">
            <w:pPr>
              <w:rPr>
                <w:rFonts w:hint="eastAsia"/>
                <w:szCs w:val="21"/>
              </w:rPr>
            </w:pPr>
          </w:p>
          <w:p w:rsidR="002915C5" w:rsidRPr="002915C5" w:rsidRDefault="002915C5">
            <w:pPr>
              <w:rPr>
                <w:rFonts w:hint="eastAsia"/>
                <w:szCs w:val="21"/>
              </w:rPr>
            </w:pPr>
          </w:p>
          <w:p w:rsidR="002915C5" w:rsidRPr="002915C5" w:rsidRDefault="002915C5">
            <w:pPr>
              <w:rPr>
                <w:rFonts w:hint="eastAsia"/>
                <w:szCs w:val="21"/>
              </w:rPr>
            </w:pPr>
          </w:p>
          <w:p w:rsidR="002915C5" w:rsidRPr="002915C5" w:rsidRDefault="002915C5">
            <w:pPr>
              <w:rPr>
                <w:rFonts w:hint="eastAsia"/>
                <w:szCs w:val="21"/>
              </w:rPr>
            </w:pPr>
          </w:p>
          <w:p w:rsidR="002915C5" w:rsidRPr="002915C5" w:rsidRDefault="002915C5">
            <w:pPr>
              <w:rPr>
                <w:rFonts w:hint="eastAsia"/>
                <w:szCs w:val="21"/>
              </w:rPr>
            </w:pPr>
          </w:p>
          <w:p w:rsidR="002915C5" w:rsidRPr="002915C5" w:rsidRDefault="002915C5">
            <w:pPr>
              <w:rPr>
                <w:rFonts w:hint="eastAsia"/>
                <w:szCs w:val="21"/>
              </w:rPr>
            </w:pPr>
          </w:p>
          <w:p w:rsidR="002915C5" w:rsidRPr="002915C5" w:rsidRDefault="002915C5">
            <w:pPr>
              <w:rPr>
                <w:rFonts w:hint="eastAsia"/>
                <w:szCs w:val="21"/>
              </w:rPr>
            </w:pPr>
          </w:p>
          <w:p w:rsidR="002915C5" w:rsidRPr="002915C5" w:rsidRDefault="002915C5">
            <w:pPr>
              <w:rPr>
                <w:rFonts w:hint="eastAsia"/>
                <w:szCs w:val="21"/>
              </w:rPr>
            </w:pPr>
          </w:p>
          <w:p w:rsidR="002915C5" w:rsidRPr="002915C5" w:rsidRDefault="002915C5">
            <w:pPr>
              <w:rPr>
                <w:rFonts w:hint="eastAsia"/>
                <w:szCs w:val="21"/>
              </w:rPr>
            </w:pPr>
          </w:p>
        </w:tc>
      </w:tr>
      <w:tr w:rsidR="002915C5" w:rsidRPr="002915C5" w:rsidTr="002915C5">
        <w:trPr>
          <w:trHeight w:val="772"/>
          <w:jc w:val="center"/>
        </w:trPr>
        <w:tc>
          <w:tcPr>
            <w:tcW w:w="8299" w:type="dxa"/>
            <w:gridSpan w:val="2"/>
          </w:tcPr>
          <w:p w:rsidR="002915C5" w:rsidRPr="002915C5" w:rsidRDefault="002915C5" w:rsidP="002915C5">
            <w:pPr>
              <w:pStyle w:val="Default"/>
              <w:jc w:val="both"/>
              <w:rPr>
                <w:rFonts w:hint="eastAsia"/>
                <w:sz w:val="21"/>
                <w:szCs w:val="21"/>
              </w:rPr>
            </w:pPr>
            <w:r w:rsidRPr="002915C5">
              <w:rPr>
                <w:rFonts w:hint="eastAsia"/>
                <w:sz w:val="21"/>
                <w:szCs w:val="21"/>
              </w:rPr>
              <w:t>全体专利申请人或专利权人签章：</w:t>
            </w:r>
            <w:r w:rsidRPr="002915C5">
              <w:rPr>
                <w:sz w:val="21"/>
                <w:szCs w:val="21"/>
              </w:rPr>
              <w:t xml:space="preserve"> </w:t>
            </w:r>
          </w:p>
          <w:p w:rsidR="002915C5" w:rsidRPr="002915C5" w:rsidRDefault="002915C5" w:rsidP="002915C5">
            <w:pPr>
              <w:pStyle w:val="Default"/>
              <w:jc w:val="both"/>
              <w:rPr>
                <w:rFonts w:hint="eastAsia"/>
                <w:sz w:val="21"/>
                <w:szCs w:val="21"/>
              </w:rPr>
            </w:pPr>
          </w:p>
          <w:p w:rsidR="002915C5" w:rsidRDefault="002915C5" w:rsidP="002915C5">
            <w:pPr>
              <w:pStyle w:val="Default"/>
              <w:jc w:val="both"/>
              <w:rPr>
                <w:rFonts w:hint="eastAsia"/>
                <w:sz w:val="21"/>
                <w:szCs w:val="21"/>
              </w:rPr>
            </w:pPr>
          </w:p>
          <w:p w:rsidR="002915C5" w:rsidRPr="002915C5" w:rsidRDefault="002915C5" w:rsidP="002915C5">
            <w:pPr>
              <w:pStyle w:val="Default"/>
              <w:jc w:val="both"/>
              <w:rPr>
                <w:rFonts w:hint="eastAsia"/>
                <w:sz w:val="21"/>
                <w:szCs w:val="21"/>
              </w:rPr>
            </w:pPr>
          </w:p>
          <w:p w:rsidR="002915C5" w:rsidRPr="002915C5" w:rsidRDefault="002915C5" w:rsidP="002915C5">
            <w:pPr>
              <w:pStyle w:val="Default"/>
              <w:jc w:val="both"/>
              <w:rPr>
                <w:rFonts w:hint="eastAsia"/>
                <w:sz w:val="21"/>
                <w:szCs w:val="21"/>
              </w:rPr>
            </w:pPr>
          </w:p>
          <w:p w:rsidR="002915C5" w:rsidRPr="002915C5" w:rsidRDefault="002915C5" w:rsidP="002915C5">
            <w:pPr>
              <w:pStyle w:val="Default"/>
              <w:jc w:val="both"/>
              <w:rPr>
                <w:rFonts w:hint="eastAsia"/>
                <w:sz w:val="21"/>
                <w:szCs w:val="21"/>
              </w:rPr>
            </w:pPr>
          </w:p>
          <w:p w:rsidR="002915C5" w:rsidRPr="002915C5" w:rsidRDefault="002915C5" w:rsidP="002915C5">
            <w:pPr>
              <w:pStyle w:val="Default"/>
              <w:jc w:val="right"/>
              <w:rPr>
                <w:rFonts w:hint="eastAsia"/>
                <w:sz w:val="21"/>
                <w:szCs w:val="21"/>
              </w:rPr>
            </w:pPr>
            <w:r w:rsidRPr="002915C5">
              <w:rPr>
                <w:rFonts w:hint="eastAsia"/>
                <w:sz w:val="21"/>
                <w:szCs w:val="21"/>
              </w:rPr>
              <w:t xml:space="preserve">   年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2915C5">
              <w:rPr>
                <w:rFonts w:hint="eastAsia"/>
                <w:sz w:val="21"/>
                <w:szCs w:val="21"/>
              </w:rPr>
              <w:t xml:space="preserve"> 月   日</w:t>
            </w:r>
          </w:p>
        </w:tc>
      </w:tr>
    </w:tbl>
    <w:p w:rsidR="002915C5" w:rsidRPr="002915C5" w:rsidRDefault="002915C5">
      <w:pPr>
        <w:rPr>
          <w:rFonts w:hint="eastAsia"/>
          <w:szCs w:val="21"/>
        </w:rPr>
      </w:pPr>
    </w:p>
    <w:sectPr w:rsidR="002915C5" w:rsidRPr="002915C5" w:rsidSect="005D4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15C5"/>
    <w:rsid w:val="002915C5"/>
    <w:rsid w:val="005D474A"/>
    <w:rsid w:val="008F6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7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5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915C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2017-10-12T08:23:00Z</dcterms:created>
  <dcterms:modified xsi:type="dcterms:W3CDTF">2017-10-12T08:36:00Z</dcterms:modified>
</cp:coreProperties>
</file>