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30495" w14:textId="77777777" w:rsidR="00831D60" w:rsidRDefault="00831D60" w:rsidP="00831D60">
      <w:pPr>
        <w:pStyle w:val="4"/>
        <w:spacing w:before="0" w:after="0" w:line="540" w:lineRule="exact"/>
        <w:jc w:val="center"/>
        <w:rPr>
          <w:rFonts w:ascii="方正小标宋简体" w:eastAsia="方正小标宋简体" w:hAnsi="方正小标宋简体" w:cs="方正小标宋简体" w:hint="eastAsia"/>
          <w:b w:val="0"/>
          <w:bCs w:val="0"/>
          <w:sz w:val="44"/>
          <w:szCs w:val="44"/>
          <w:lang w:eastAsia="zh-CN"/>
        </w:rPr>
      </w:pPr>
      <w:bookmarkStart w:id="0" w:name="_Toc161817331"/>
      <w:r w:rsidRPr="00B4662A">
        <w:rPr>
          <w:rFonts w:ascii="方正小标宋简体" w:eastAsia="方正小标宋简体" w:hAnsi="方正小标宋简体" w:cs="方正小标宋简体" w:hint="eastAsia"/>
          <w:b w:val="0"/>
          <w:bCs w:val="0"/>
          <w:sz w:val="44"/>
          <w:szCs w:val="44"/>
          <w:lang w:eastAsia="zh-CN"/>
        </w:rPr>
        <w:t>广东省财政厅</w:t>
      </w:r>
      <w:r>
        <w:rPr>
          <w:rFonts w:ascii="方正小标宋简体" w:eastAsia="方正小标宋简体" w:hAnsi="方正小标宋简体" w:cs="方正小标宋简体" w:hint="eastAsia"/>
          <w:b w:val="0"/>
          <w:bCs w:val="0"/>
          <w:sz w:val="44"/>
          <w:szCs w:val="44"/>
          <w:lang w:eastAsia="zh-CN"/>
        </w:rPr>
        <w:t xml:space="preserve">  </w:t>
      </w:r>
      <w:r w:rsidRPr="00B4662A">
        <w:rPr>
          <w:rFonts w:ascii="方正小标宋简体" w:eastAsia="方正小标宋简体" w:hAnsi="方正小标宋简体" w:cs="方正小标宋简体" w:hint="eastAsia"/>
          <w:b w:val="0"/>
          <w:bCs w:val="0"/>
          <w:sz w:val="44"/>
          <w:szCs w:val="44"/>
          <w:lang w:eastAsia="zh-CN"/>
        </w:rPr>
        <w:t>广东省审计厅关于</w:t>
      </w:r>
      <w:r w:rsidRPr="00B4662A">
        <w:rPr>
          <w:rFonts w:ascii="方正小标宋简体" w:eastAsia="方正小标宋简体" w:hAnsi="方正小标宋简体" w:cs="方正小标宋简体"/>
          <w:b w:val="0"/>
          <w:bCs w:val="0"/>
          <w:sz w:val="44"/>
          <w:szCs w:val="44"/>
          <w:lang w:eastAsia="zh-CN"/>
        </w:rPr>
        <w:t>印发</w:t>
      </w:r>
      <w:r w:rsidRPr="00B4662A">
        <w:rPr>
          <w:rFonts w:ascii="方正小标宋简体" w:eastAsia="方正小标宋简体" w:hAnsi="方正小标宋简体" w:cs="方正小标宋简体" w:hint="eastAsia"/>
          <w:b w:val="0"/>
          <w:bCs w:val="0"/>
          <w:sz w:val="44"/>
          <w:szCs w:val="44"/>
          <w:lang w:eastAsia="zh-CN"/>
        </w:rPr>
        <w:t>《省级财政科研</w:t>
      </w:r>
      <w:r w:rsidRPr="00B4662A">
        <w:rPr>
          <w:rFonts w:ascii="方正小标宋简体" w:eastAsia="方正小标宋简体" w:hAnsi="方正小标宋简体" w:cs="方正小标宋简体"/>
          <w:b w:val="0"/>
          <w:bCs w:val="0"/>
          <w:sz w:val="44"/>
          <w:szCs w:val="44"/>
          <w:lang w:eastAsia="zh-CN"/>
        </w:rPr>
        <w:t>项目</w:t>
      </w:r>
      <w:r w:rsidRPr="00B4662A">
        <w:rPr>
          <w:rFonts w:ascii="方正小标宋简体" w:eastAsia="方正小标宋简体" w:hAnsi="方正小标宋简体" w:cs="方正小标宋简体" w:hint="eastAsia"/>
          <w:b w:val="0"/>
          <w:bCs w:val="0"/>
          <w:sz w:val="44"/>
          <w:szCs w:val="44"/>
          <w:lang w:eastAsia="zh-CN"/>
        </w:rPr>
        <w:t>资金管理</w:t>
      </w:r>
      <w:r w:rsidRPr="00B4662A">
        <w:rPr>
          <w:rFonts w:ascii="方正小标宋简体" w:eastAsia="方正小标宋简体" w:hAnsi="方正小标宋简体" w:cs="方正小标宋简体"/>
          <w:b w:val="0"/>
          <w:bCs w:val="0"/>
          <w:sz w:val="44"/>
          <w:szCs w:val="44"/>
          <w:lang w:eastAsia="zh-CN"/>
        </w:rPr>
        <w:t>监督</w:t>
      </w:r>
      <w:r w:rsidRPr="00B4662A">
        <w:rPr>
          <w:rFonts w:ascii="方正小标宋简体" w:eastAsia="方正小标宋简体" w:hAnsi="方正小标宋简体" w:cs="方正小标宋简体" w:hint="eastAsia"/>
          <w:b w:val="0"/>
          <w:bCs w:val="0"/>
          <w:sz w:val="44"/>
          <w:szCs w:val="44"/>
          <w:lang w:eastAsia="zh-CN"/>
        </w:rPr>
        <w:t>办法</w:t>
      </w:r>
      <w:r w:rsidRPr="00B4662A">
        <w:rPr>
          <w:rFonts w:ascii="方正小标宋简体" w:eastAsia="方正小标宋简体" w:hAnsi="方正小标宋简体" w:cs="方正小标宋简体"/>
          <w:b w:val="0"/>
          <w:bCs w:val="0"/>
          <w:sz w:val="44"/>
          <w:szCs w:val="44"/>
          <w:lang w:eastAsia="zh-CN"/>
        </w:rPr>
        <w:t>（</w:t>
      </w:r>
      <w:r w:rsidRPr="00B4662A">
        <w:rPr>
          <w:rFonts w:ascii="方正小标宋简体" w:eastAsia="方正小标宋简体" w:hAnsi="方正小标宋简体" w:cs="方正小标宋简体" w:hint="eastAsia"/>
          <w:b w:val="0"/>
          <w:bCs w:val="0"/>
          <w:sz w:val="44"/>
          <w:szCs w:val="44"/>
          <w:lang w:eastAsia="zh-CN"/>
        </w:rPr>
        <w:t>2023年</w:t>
      </w:r>
      <w:r w:rsidRPr="00B4662A">
        <w:rPr>
          <w:rFonts w:ascii="方正小标宋简体" w:eastAsia="方正小标宋简体" w:hAnsi="方正小标宋简体" w:cs="方正小标宋简体"/>
          <w:b w:val="0"/>
          <w:bCs w:val="0"/>
          <w:sz w:val="44"/>
          <w:szCs w:val="44"/>
          <w:lang w:eastAsia="zh-CN"/>
        </w:rPr>
        <w:t>修订）</w:t>
      </w:r>
      <w:r w:rsidRPr="00B4662A">
        <w:rPr>
          <w:rFonts w:ascii="方正小标宋简体" w:eastAsia="方正小标宋简体" w:hAnsi="方正小标宋简体" w:cs="方正小标宋简体" w:hint="eastAsia"/>
          <w:b w:val="0"/>
          <w:bCs w:val="0"/>
          <w:sz w:val="44"/>
          <w:szCs w:val="44"/>
          <w:lang w:eastAsia="zh-CN"/>
        </w:rPr>
        <w:t>》的</w:t>
      </w:r>
      <w:r w:rsidRPr="00B4662A">
        <w:rPr>
          <w:rFonts w:ascii="方正小标宋简体" w:eastAsia="方正小标宋简体" w:hAnsi="方正小标宋简体" w:cs="方正小标宋简体"/>
          <w:b w:val="0"/>
          <w:bCs w:val="0"/>
          <w:sz w:val="44"/>
          <w:szCs w:val="44"/>
          <w:lang w:eastAsia="zh-CN"/>
        </w:rPr>
        <w:t>通知</w:t>
      </w:r>
      <w:bookmarkEnd w:id="0"/>
    </w:p>
    <w:p w14:paraId="01739768" w14:textId="77777777" w:rsidR="00831D60" w:rsidRDefault="00831D60" w:rsidP="00831D60">
      <w:pPr>
        <w:pStyle w:val="4"/>
        <w:spacing w:before="0" w:after="0" w:line="540" w:lineRule="exact"/>
        <w:jc w:val="center"/>
        <w:rPr>
          <w:rFonts w:ascii="方正小标宋简体" w:eastAsia="方正小标宋简体" w:hAnsi="方正小标宋简体" w:cs="方正小标宋简体" w:hint="eastAsia"/>
          <w:b w:val="0"/>
          <w:bCs w:val="0"/>
          <w:sz w:val="44"/>
          <w:szCs w:val="44"/>
          <w:lang w:eastAsia="zh-CN"/>
        </w:rPr>
      </w:pPr>
    </w:p>
    <w:p w14:paraId="4A842B00" w14:textId="77777777" w:rsidR="00831D60" w:rsidRDefault="00831D60" w:rsidP="00831D60">
      <w:pPr>
        <w:jc w:val="center"/>
        <w:rPr>
          <w:rFonts w:ascii="仿宋" w:eastAsia="仿宋" w:hAnsi="仿宋" w:cs="方正小标宋简体" w:hint="eastAsia"/>
          <w:b/>
          <w:bCs/>
          <w:sz w:val="32"/>
          <w:szCs w:val="32"/>
          <w:lang w:eastAsia="zh-CN"/>
        </w:rPr>
      </w:pPr>
      <w:r w:rsidRPr="00577C76">
        <w:rPr>
          <w:rFonts w:ascii="仿宋" w:eastAsia="仿宋" w:hAnsi="仿宋" w:hint="eastAsia"/>
          <w:sz w:val="32"/>
          <w:szCs w:val="32"/>
          <w:lang w:eastAsia="zh-CN"/>
        </w:rPr>
        <w:t>粤财</w:t>
      </w:r>
      <w:proofErr w:type="gramStart"/>
      <w:r w:rsidRPr="00577C76">
        <w:rPr>
          <w:rFonts w:ascii="仿宋" w:eastAsia="仿宋" w:hAnsi="仿宋" w:hint="eastAsia"/>
          <w:sz w:val="32"/>
          <w:szCs w:val="32"/>
          <w:lang w:eastAsia="zh-CN"/>
        </w:rPr>
        <w:t>规</w:t>
      </w:r>
      <w:proofErr w:type="gramEnd"/>
      <w:r w:rsidRPr="00577C76">
        <w:rPr>
          <w:rFonts w:ascii="仿宋" w:eastAsia="仿宋" w:hAnsi="仿宋" w:hint="eastAsia"/>
          <w:sz w:val="32"/>
          <w:szCs w:val="32"/>
          <w:lang w:eastAsia="zh-CN"/>
        </w:rPr>
        <w:t>〔</w:t>
      </w:r>
      <w:r w:rsidRPr="00577C76">
        <w:rPr>
          <w:rFonts w:ascii="仿宋" w:eastAsia="仿宋" w:hAnsi="仿宋"/>
          <w:sz w:val="32"/>
          <w:szCs w:val="32"/>
          <w:lang w:eastAsia="zh-CN"/>
        </w:rPr>
        <w:t>2023</w:t>
      </w:r>
      <w:r w:rsidRPr="00577C76">
        <w:rPr>
          <w:rFonts w:ascii="仿宋" w:eastAsia="仿宋" w:hAnsi="仿宋" w:hint="eastAsia"/>
          <w:sz w:val="32"/>
          <w:szCs w:val="32"/>
          <w:lang w:eastAsia="zh-CN"/>
        </w:rPr>
        <w:t>〕</w:t>
      </w:r>
      <w:r w:rsidRPr="00577C76">
        <w:rPr>
          <w:rFonts w:ascii="仿宋" w:eastAsia="仿宋" w:hAnsi="仿宋"/>
          <w:sz w:val="32"/>
          <w:szCs w:val="32"/>
          <w:lang w:eastAsia="zh-CN"/>
        </w:rPr>
        <w:t>3</w:t>
      </w:r>
      <w:r w:rsidRPr="00577C76">
        <w:rPr>
          <w:rFonts w:ascii="仿宋" w:eastAsia="仿宋" w:hAnsi="仿宋" w:hint="eastAsia"/>
          <w:sz w:val="32"/>
          <w:szCs w:val="32"/>
          <w:lang w:eastAsia="zh-CN"/>
        </w:rPr>
        <w:t>号</w:t>
      </w:r>
    </w:p>
    <w:p w14:paraId="4B727E03" w14:textId="77777777" w:rsidR="00831D60" w:rsidRPr="00883679" w:rsidRDefault="00831D60" w:rsidP="00831D60">
      <w:pPr>
        <w:rPr>
          <w:rFonts w:eastAsiaTheme="minorEastAsia"/>
          <w:lang w:eastAsia="zh-CN"/>
        </w:rPr>
      </w:pPr>
    </w:p>
    <w:p w14:paraId="02590452" w14:textId="77777777" w:rsidR="00831D60" w:rsidRPr="00CC01FF" w:rsidRDefault="00831D60" w:rsidP="00831D60">
      <w:pPr>
        <w:rPr>
          <w:rFonts w:ascii="仿宋" w:eastAsia="仿宋" w:hAnsi="仿宋" w:hint="eastAsia"/>
          <w:sz w:val="32"/>
          <w:szCs w:val="32"/>
          <w:lang w:eastAsia="zh-CN"/>
        </w:rPr>
      </w:pPr>
      <w:r w:rsidRPr="00CC01FF">
        <w:rPr>
          <w:rFonts w:ascii="仿宋" w:eastAsia="仿宋" w:hAnsi="仿宋" w:hint="eastAsia"/>
          <w:sz w:val="32"/>
          <w:szCs w:val="32"/>
          <w:lang w:eastAsia="zh-CN"/>
        </w:rPr>
        <w:t>省直有关单位，中直驻粤有关单位，省有关人民团体：</w:t>
      </w:r>
    </w:p>
    <w:p w14:paraId="2C077F5A" w14:textId="77777777" w:rsidR="00831D60" w:rsidRPr="00CC01FF" w:rsidRDefault="00831D60" w:rsidP="00831D60">
      <w:pPr>
        <w:rPr>
          <w:rFonts w:ascii="仿宋" w:eastAsia="仿宋" w:hAnsi="仿宋" w:hint="eastAsia"/>
          <w:sz w:val="32"/>
          <w:szCs w:val="32"/>
          <w:lang w:eastAsia="zh-CN"/>
        </w:rPr>
      </w:pPr>
    </w:p>
    <w:p w14:paraId="36AD7711" w14:textId="77777777" w:rsidR="00831D60" w:rsidRPr="00CC01FF" w:rsidRDefault="00831D60" w:rsidP="00831D60">
      <w:pPr>
        <w:ind w:firstLineChars="200" w:firstLine="640"/>
        <w:rPr>
          <w:rFonts w:ascii="仿宋" w:eastAsia="仿宋" w:hAnsi="仿宋" w:hint="eastAsia"/>
          <w:sz w:val="32"/>
          <w:szCs w:val="32"/>
          <w:lang w:eastAsia="zh-CN"/>
        </w:rPr>
      </w:pPr>
      <w:r w:rsidRPr="00CC01FF">
        <w:rPr>
          <w:rFonts w:ascii="仿宋" w:eastAsia="仿宋" w:hAnsi="仿宋" w:hint="eastAsia"/>
          <w:sz w:val="32"/>
          <w:szCs w:val="32"/>
          <w:lang w:eastAsia="zh-CN"/>
        </w:rPr>
        <w:t>为贯彻落实《国务院办公厅关于改革完善中央财政科研经费管理的若干意见》（国办发〔</w:t>
      </w:r>
      <w:r w:rsidRPr="00CC01FF">
        <w:rPr>
          <w:rFonts w:ascii="仿宋" w:eastAsia="仿宋" w:hAnsi="仿宋"/>
          <w:sz w:val="32"/>
          <w:szCs w:val="32"/>
          <w:lang w:eastAsia="zh-CN"/>
        </w:rPr>
        <w:t>2021</w:t>
      </w:r>
      <w:r w:rsidRPr="00CC01FF">
        <w:rPr>
          <w:rFonts w:ascii="仿宋" w:eastAsia="仿宋" w:hAnsi="仿宋" w:hint="eastAsia"/>
          <w:sz w:val="32"/>
          <w:szCs w:val="32"/>
          <w:lang w:eastAsia="zh-CN"/>
        </w:rPr>
        <w:t>〕</w:t>
      </w:r>
      <w:r w:rsidRPr="00CC01FF">
        <w:rPr>
          <w:rFonts w:ascii="仿宋" w:eastAsia="仿宋" w:hAnsi="仿宋"/>
          <w:sz w:val="32"/>
          <w:szCs w:val="32"/>
          <w:lang w:eastAsia="zh-CN"/>
        </w:rPr>
        <w:t>32</w:t>
      </w:r>
      <w:r w:rsidRPr="00CC01FF">
        <w:rPr>
          <w:rFonts w:ascii="仿宋" w:eastAsia="仿宋" w:hAnsi="仿宋" w:hint="eastAsia"/>
          <w:sz w:val="32"/>
          <w:szCs w:val="32"/>
          <w:lang w:eastAsia="zh-CN"/>
        </w:rPr>
        <w:t>号）和《广东省人民政府办公厅关于改革完善省级财政科研经费使用管理的实施意见》（粤府办〔</w:t>
      </w:r>
      <w:r w:rsidRPr="00CC01FF">
        <w:rPr>
          <w:rFonts w:ascii="仿宋" w:eastAsia="仿宋" w:hAnsi="仿宋"/>
          <w:sz w:val="32"/>
          <w:szCs w:val="32"/>
          <w:lang w:eastAsia="zh-CN"/>
        </w:rPr>
        <w:t>2022</w:t>
      </w:r>
      <w:r w:rsidRPr="00CC01FF">
        <w:rPr>
          <w:rFonts w:ascii="仿宋" w:eastAsia="仿宋" w:hAnsi="仿宋" w:hint="eastAsia"/>
          <w:sz w:val="32"/>
          <w:szCs w:val="32"/>
          <w:lang w:eastAsia="zh-CN"/>
        </w:rPr>
        <w:t>〕</w:t>
      </w:r>
      <w:r w:rsidRPr="00CC01FF">
        <w:rPr>
          <w:rFonts w:ascii="仿宋" w:eastAsia="仿宋" w:hAnsi="仿宋"/>
          <w:sz w:val="32"/>
          <w:szCs w:val="32"/>
          <w:lang w:eastAsia="zh-CN"/>
        </w:rPr>
        <w:t>14</w:t>
      </w:r>
      <w:r w:rsidRPr="00CC01FF">
        <w:rPr>
          <w:rFonts w:ascii="仿宋" w:eastAsia="仿宋" w:hAnsi="仿宋" w:hint="eastAsia"/>
          <w:sz w:val="32"/>
          <w:szCs w:val="32"/>
          <w:lang w:eastAsia="zh-CN"/>
        </w:rPr>
        <w:t>号），进一步加强我省财政科研经费“放管服”改革，规范省级财政科研经费资金使用和管理，推动</w:t>
      </w:r>
      <w:proofErr w:type="gramStart"/>
      <w:r w:rsidRPr="00CC01FF">
        <w:rPr>
          <w:rFonts w:ascii="仿宋" w:eastAsia="仿宋" w:hAnsi="仿宋" w:hint="eastAsia"/>
          <w:sz w:val="32"/>
          <w:szCs w:val="32"/>
          <w:lang w:eastAsia="zh-CN"/>
        </w:rPr>
        <w:t>构建全</w:t>
      </w:r>
      <w:proofErr w:type="gramEnd"/>
      <w:r w:rsidRPr="00CC01FF">
        <w:rPr>
          <w:rFonts w:ascii="仿宋" w:eastAsia="仿宋" w:hAnsi="仿宋" w:hint="eastAsia"/>
          <w:sz w:val="32"/>
          <w:szCs w:val="32"/>
          <w:lang w:eastAsia="zh-CN"/>
        </w:rPr>
        <w:t>过程创新生态链，经会同有关单位研究一致，现将《省级财政科研项目资金管理监督办法（</w:t>
      </w:r>
      <w:r w:rsidRPr="00CC01FF">
        <w:rPr>
          <w:rFonts w:ascii="仿宋" w:eastAsia="仿宋" w:hAnsi="仿宋"/>
          <w:sz w:val="32"/>
          <w:szCs w:val="32"/>
          <w:lang w:eastAsia="zh-CN"/>
        </w:rPr>
        <w:t>2023</w:t>
      </w:r>
      <w:r w:rsidRPr="00CC01FF">
        <w:rPr>
          <w:rFonts w:ascii="仿宋" w:eastAsia="仿宋" w:hAnsi="仿宋" w:hint="eastAsia"/>
          <w:sz w:val="32"/>
          <w:szCs w:val="32"/>
          <w:lang w:eastAsia="zh-CN"/>
        </w:rPr>
        <w:t>年修订）》印发给你们，请遵照执行。</w:t>
      </w:r>
    </w:p>
    <w:p w14:paraId="37BD89B7" w14:textId="77777777" w:rsidR="00831D60" w:rsidRPr="00CC01FF" w:rsidRDefault="00831D60" w:rsidP="00831D60">
      <w:pPr>
        <w:rPr>
          <w:rFonts w:ascii="仿宋" w:eastAsia="仿宋" w:hAnsi="仿宋" w:hint="eastAsia"/>
          <w:sz w:val="32"/>
          <w:szCs w:val="32"/>
          <w:lang w:eastAsia="zh-CN"/>
        </w:rPr>
      </w:pPr>
    </w:p>
    <w:p w14:paraId="7D58F058" w14:textId="77777777" w:rsidR="00831D60" w:rsidRPr="00CC01FF" w:rsidRDefault="00831D60" w:rsidP="00831D60">
      <w:pPr>
        <w:wordWrap w:val="0"/>
        <w:jc w:val="right"/>
        <w:rPr>
          <w:rFonts w:ascii="仿宋" w:eastAsia="仿宋" w:hAnsi="仿宋" w:hint="eastAsia"/>
          <w:sz w:val="32"/>
          <w:szCs w:val="32"/>
          <w:lang w:eastAsia="zh-CN"/>
        </w:rPr>
      </w:pPr>
      <w:r>
        <w:rPr>
          <w:rFonts w:ascii="仿宋" w:eastAsia="仿宋" w:hAnsi="仿宋" w:hint="eastAsia"/>
          <w:sz w:val="32"/>
          <w:szCs w:val="32"/>
          <w:lang w:eastAsia="zh-CN"/>
        </w:rPr>
        <w:t xml:space="preserve">广东省财政厅  </w:t>
      </w:r>
      <w:r>
        <w:rPr>
          <w:rFonts w:ascii="仿宋" w:eastAsia="仿宋" w:hAnsi="仿宋"/>
          <w:sz w:val="32"/>
          <w:szCs w:val="32"/>
          <w:lang w:eastAsia="zh-CN"/>
        </w:rPr>
        <w:t xml:space="preserve">  </w:t>
      </w:r>
      <w:r w:rsidRPr="00CC01FF">
        <w:rPr>
          <w:rFonts w:ascii="仿宋" w:eastAsia="仿宋" w:hAnsi="仿宋" w:hint="eastAsia"/>
          <w:sz w:val="32"/>
          <w:szCs w:val="32"/>
          <w:lang w:eastAsia="zh-CN"/>
        </w:rPr>
        <w:t>广东省审计厅</w:t>
      </w:r>
    </w:p>
    <w:p w14:paraId="58094904" w14:textId="77777777" w:rsidR="00831D60" w:rsidRPr="00CC01FF" w:rsidRDefault="00831D60" w:rsidP="00831D60">
      <w:pPr>
        <w:jc w:val="right"/>
        <w:rPr>
          <w:rFonts w:ascii="仿宋" w:eastAsia="仿宋" w:hAnsi="仿宋" w:hint="eastAsia"/>
          <w:sz w:val="32"/>
          <w:szCs w:val="32"/>
          <w:lang w:eastAsia="zh-CN"/>
        </w:rPr>
      </w:pPr>
    </w:p>
    <w:p w14:paraId="774311C4" w14:textId="77777777" w:rsidR="00831D60" w:rsidRPr="00CC01FF" w:rsidRDefault="00831D60" w:rsidP="00831D60">
      <w:pPr>
        <w:jc w:val="right"/>
        <w:rPr>
          <w:rFonts w:ascii="仿宋" w:eastAsia="仿宋" w:hAnsi="仿宋" w:hint="eastAsia"/>
          <w:sz w:val="32"/>
          <w:szCs w:val="32"/>
          <w:lang w:eastAsia="zh-CN"/>
        </w:rPr>
      </w:pPr>
      <w:r w:rsidRPr="00CC01FF">
        <w:rPr>
          <w:rFonts w:ascii="仿宋" w:eastAsia="仿宋" w:hAnsi="仿宋"/>
          <w:sz w:val="32"/>
          <w:szCs w:val="32"/>
          <w:lang w:eastAsia="zh-CN"/>
        </w:rPr>
        <w:t>2023</w:t>
      </w:r>
      <w:r w:rsidRPr="00CC01FF">
        <w:rPr>
          <w:rFonts w:ascii="仿宋" w:eastAsia="仿宋" w:hAnsi="仿宋" w:hint="eastAsia"/>
          <w:sz w:val="32"/>
          <w:szCs w:val="32"/>
          <w:lang w:eastAsia="zh-CN"/>
        </w:rPr>
        <w:t>年</w:t>
      </w:r>
      <w:r w:rsidRPr="00CC01FF">
        <w:rPr>
          <w:rFonts w:ascii="仿宋" w:eastAsia="仿宋" w:hAnsi="仿宋"/>
          <w:sz w:val="32"/>
          <w:szCs w:val="32"/>
          <w:lang w:eastAsia="zh-CN"/>
        </w:rPr>
        <w:t>8</w:t>
      </w:r>
      <w:r w:rsidRPr="00CC01FF">
        <w:rPr>
          <w:rFonts w:ascii="仿宋" w:eastAsia="仿宋" w:hAnsi="仿宋" w:hint="eastAsia"/>
          <w:sz w:val="32"/>
          <w:szCs w:val="32"/>
          <w:lang w:eastAsia="zh-CN"/>
        </w:rPr>
        <w:t>月</w:t>
      </w:r>
      <w:r w:rsidRPr="00CC01FF">
        <w:rPr>
          <w:rFonts w:ascii="仿宋" w:eastAsia="仿宋" w:hAnsi="仿宋"/>
          <w:sz w:val="32"/>
          <w:szCs w:val="32"/>
          <w:lang w:eastAsia="zh-CN"/>
        </w:rPr>
        <w:t>24</w:t>
      </w:r>
      <w:r w:rsidRPr="00CC01FF">
        <w:rPr>
          <w:rFonts w:ascii="仿宋" w:eastAsia="仿宋" w:hAnsi="仿宋" w:hint="eastAsia"/>
          <w:sz w:val="32"/>
          <w:szCs w:val="32"/>
          <w:lang w:eastAsia="zh-CN"/>
        </w:rPr>
        <w:t>日</w:t>
      </w:r>
    </w:p>
    <w:p w14:paraId="630D7AF2" w14:textId="77777777" w:rsidR="00831D60" w:rsidRPr="00883679" w:rsidRDefault="00831D60" w:rsidP="00831D60">
      <w:pPr>
        <w:jc w:val="right"/>
        <w:rPr>
          <w:rFonts w:eastAsiaTheme="minorEastAsia"/>
          <w:lang w:eastAsia="zh-CN"/>
        </w:rPr>
      </w:pPr>
    </w:p>
    <w:p w14:paraId="173281BD" w14:textId="77777777" w:rsidR="00831D60" w:rsidRPr="00883679" w:rsidRDefault="00831D60" w:rsidP="00831D60">
      <w:pPr>
        <w:rPr>
          <w:rFonts w:eastAsiaTheme="minorEastAsia"/>
          <w:lang w:eastAsia="zh-CN"/>
        </w:rPr>
      </w:pPr>
    </w:p>
    <w:p w14:paraId="07A7F1C0" w14:textId="77777777" w:rsidR="00831D60" w:rsidRPr="00883679" w:rsidRDefault="00831D60" w:rsidP="00831D60">
      <w:pPr>
        <w:rPr>
          <w:rFonts w:eastAsiaTheme="minorEastAsia"/>
          <w:lang w:eastAsia="zh-CN"/>
        </w:rPr>
      </w:pPr>
    </w:p>
    <w:p w14:paraId="50F20E2B" w14:textId="77777777" w:rsidR="00831D60" w:rsidRPr="008E2097" w:rsidRDefault="00831D60" w:rsidP="00831D60">
      <w:pPr>
        <w:ind w:firstLineChars="900" w:firstLine="2880"/>
        <w:rPr>
          <w:rFonts w:ascii="仿宋" w:eastAsia="仿宋" w:hAnsi="仿宋" w:hint="eastAsia"/>
          <w:sz w:val="32"/>
          <w:szCs w:val="32"/>
          <w:lang w:eastAsia="zh-CN"/>
        </w:rPr>
      </w:pPr>
      <w:r w:rsidRPr="008E2097">
        <w:rPr>
          <w:rFonts w:ascii="仿宋" w:eastAsia="仿宋" w:hAnsi="仿宋" w:hint="eastAsia"/>
          <w:sz w:val="32"/>
          <w:szCs w:val="32"/>
          <w:lang w:eastAsia="zh-CN"/>
        </w:rPr>
        <w:t>第一章</w:t>
      </w:r>
      <w:r>
        <w:rPr>
          <w:rFonts w:ascii="仿宋" w:eastAsia="仿宋" w:hAnsi="仿宋" w:hint="eastAsia"/>
          <w:sz w:val="32"/>
          <w:szCs w:val="32"/>
          <w:lang w:eastAsia="zh-CN"/>
        </w:rPr>
        <w:t xml:space="preserve">    </w:t>
      </w:r>
      <w:r w:rsidRPr="008E2097">
        <w:rPr>
          <w:rFonts w:ascii="仿宋" w:eastAsia="仿宋" w:hAnsi="仿宋" w:hint="eastAsia"/>
          <w:sz w:val="32"/>
          <w:szCs w:val="32"/>
          <w:lang w:eastAsia="zh-CN"/>
        </w:rPr>
        <w:t>总</w:t>
      </w:r>
      <w:r>
        <w:rPr>
          <w:rFonts w:ascii="仿宋" w:eastAsia="仿宋" w:hAnsi="仿宋" w:hint="eastAsia"/>
          <w:sz w:val="32"/>
          <w:szCs w:val="32"/>
          <w:lang w:eastAsia="zh-CN"/>
        </w:rPr>
        <w:t xml:space="preserve">    </w:t>
      </w:r>
      <w:r w:rsidRPr="008E2097">
        <w:rPr>
          <w:rFonts w:ascii="仿宋" w:eastAsia="仿宋" w:hAnsi="仿宋" w:hint="eastAsia"/>
          <w:sz w:val="32"/>
          <w:szCs w:val="32"/>
          <w:lang w:eastAsia="zh-CN"/>
        </w:rPr>
        <w:t>则</w:t>
      </w:r>
    </w:p>
    <w:p w14:paraId="71166308" w14:textId="77777777" w:rsidR="00831D60" w:rsidRPr="008E2097" w:rsidRDefault="00831D60" w:rsidP="00831D60">
      <w:pPr>
        <w:rPr>
          <w:rFonts w:ascii="仿宋" w:eastAsia="仿宋" w:hAnsi="仿宋" w:hint="eastAsia"/>
          <w:sz w:val="32"/>
          <w:szCs w:val="32"/>
          <w:lang w:eastAsia="zh-CN"/>
        </w:rPr>
      </w:pPr>
    </w:p>
    <w:p w14:paraId="02E21AD4"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第一条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根据党中央、国务院关于推进科技领域“放管服”改革精神和省委、省政府进一步促进科技创新、</w:t>
      </w:r>
      <w:proofErr w:type="gramStart"/>
      <w:r w:rsidRPr="008E2097">
        <w:rPr>
          <w:rFonts w:ascii="仿宋" w:eastAsia="仿宋" w:hAnsi="仿宋" w:hint="eastAsia"/>
          <w:sz w:val="32"/>
          <w:szCs w:val="32"/>
          <w:lang w:eastAsia="zh-CN"/>
        </w:rPr>
        <w:t>构建全</w:t>
      </w:r>
      <w:proofErr w:type="gramEnd"/>
      <w:r w:rsidRPr="008E2097">
        <w:rPr>
          <w:rFonts w:ascii="仿宋" w:eastAsia="仿宋" w:hAnsi="仿宋" w:hint="eastAsia"/>
          <w:sz w:val="32"/>
          <w:szCs w:val="32"/>
          <w:lang w:eastAsia="zh-CN"/>
        </w:rPr>
        <w:t>过程创新生态链的要求，根据《国务院办公厅关于改革完善中央财政科研经费管理的若干意见》（国办发〔</w:t>
      </w:r>
      <w:r w:rsidRPr="008E2097">
        <w:rPr>
          <w:rFonts w:ascii="仿宋" w:eastAsia="仿宋" w:hAnsi="仿宋"/>
          <w:sz w:val="32"/>
          <w:szCs w:val="32"/>
          <w:lang w:eastAsia="zh-CN"/>
        </w:rPr>
        <w:t>2021</w:t>
      </w:r>
      <w:r w:rsidRPr="008E2097">
        <w:rPr>
          <w:rFonts w:ascii="仿宋" w:eastAsia="仿宋" w:hAnsi="仿宋" w:hint="eastAsia"/>
          <w:sz w:val="32"/>
          <w:szCs w:val="32"/>
          <w:lang w:eastAsia="zh-CN"/>
        </w:rPr>
        <w:t>〕</w:t>
      </w:r>
      <w:r w:rsidRPr="008E2097">
        <w:rPr>
          <w:rFonts w:ascii="仿宋" w:eastAsia="仿宋" w:hAnsi="仿宋"/>
          <w:sz w:val="32"/>
          <w:szCs w:val="32"/>
          <w:lang w:eastAsia="zh-CN"/>
        </w:rPr>
        <w:t>32</w:t>
      </w:r>
      <w:r w:rsidRPr="008E2097">
        <w:rPr>
          <w:rFonts w:ascii="仿宋" w:eastAsia="仿宋" w:hAnsi="仿宋" w:hint="eastAsia"/>
          <w:sz w:val="32"/>
          <w:szCs w:val="32"/>
          <w:lang w:eastAsia="zh-CN"/>
        </w:rPr>
        <w:t>号）、《广东省人民政府办公厅关于改革完善省级财政科研经费使用管理的实施意见》（粤府办〔</w:t>
      </w:r>
      <w:r w:rsidRPr="008E2097">
        <w:rPr>
          <w:rFonts w:ascii="仿宋" w:eastAsia="仿宋" w:hAnsi="仿宋"/>
          <w:sz w:val="32"/>
          <w:szCs w:val="32"/>
          <w:lang w:eastAsia="zh-CN"/>
        </w:rPr>
        <w:t>2022</w:t>
      </w:r>
      <w:r w:rsidRPr="008E2097">
        <w:rPr>
          <w:rFonts w:ascii="仿宋" w:eastAsia="仿宋" w:hAnsi="仿宋" w:hint="eastAsia"/>
          <w:sz w:val="32"/>
          <w:szCs w:val="32"/>
          <w:lang w:eastAsia="zh-CN"/>
        </w:rPr>
        <w:t>〕</w:t>
      </w:r>
      <w:r w:rsidRPr="008E2097">
        <w:rPr>
          <w:rFonts w:ascii="仿宋" w:eastAsia="仿宋" w:hAnsi="仿宋"/>
          <w:sz w:val="32"/>
          <w:szCs w:val="32"/>
          <w:lang w:eastAsia="zh-CN"/>
        </w:rPr>
        <w:t>14</w:t>
      </w:r>
      <w:r w:rsidRPr="008E2097">
        <w:rPr>
          <w:rFonts w:ascii="仿宋" w:eastAsia="仿宋" w:hAnsi="仿宋" w:hint="eastAsia"/>
          <w:sz w:val="32"/>
          <w:szCs w:val="32"/>
          <w:lang w:eastAsia="zh-CN"/>
        </w:rPr>
        <w:t>号）等规定，为规范省级财政科研项目资金管理，提升科研项目资金效益，激发科研人员创新活力，特制定本办法。</w:t>
      </w:r>
    </w:p>
    <w:p w14:paraId="372BE04D" w14:textId="77777777" w:rsidR="00831D60" w:rsidRPr="008E2097" w:rsidRDefault="00831D60" w:rsidP="00831D60">
      <w:pPr>
        <w:ind w:firstLineChars="200" w:firstLine="640"/>
        <w:rPr>
          <w:rFonts w:ascii="仿宋" w:eastAsia="仿宋" w:hAnsi="仿宋" w:hint="eastAsia"/>
          <w:sz w:val="32"/>
          <w:szCs w:val="32"/>
          <w:lang w:eastAsia="zh-CN"/>
        </w:rPr>
      </w:pPr>
    </w:p>
    <w:p w14:paraId="2948C70A"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本办法适用于以科学研究为目的，涵盖基础研究、应用研究、技术研究与开发、科技条件与平台建设、科技交流与合作等活动，以项目制方式由省直部门立项或项目承担单位自主立项管理的省级财政项目资金。</w:t>
      </w:r>
    </w:p>
    <w:p w14:paraId="680885AD" w14:textId="77777777" w:rsidR="00831D60" w:rsidRPr="008E2097" w:rsidRDefault="00831D60" w:rsidP="00831D60">
      <w:pPr>
        <w:ind w:firstLineChars="200" w:firstLine="640"/>
        <w:rPr>
          <w:rFonts w:ascii="仿宋" w:eastAsia="仿宋" w:hAnsi="仿宋" w:hint="eastAsia"/>
          <w:sz w:val="32"/>
          <w:szCs w:val="32"/>
          <w:lang w:eastAsia="zh-CN"/>
        </w:rPr>
      </w:pPr>
    </w:p>
    <w:p w14:paraId="29FD1CC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纳入“包干制”试点的科研项目，实行经费使用“负面清单”管理，具体依据相应的项目经费管理制度执行。</w:t>
      </w:r>
    </w:p>
    <w:p w14:paraId="6E4603D0" w14:textId="77777777" w:rsidR="00831D60" w:rsidRPr="008E2097" w:rsidRDefault="00831D60" w:rsidP="00831D60">
      <w:pPr>
        <w:ind w:firstLineChars="200" w:firstLine="640"/>
        <w:rPr>
          <w:rFonts w:ascii="仿宋" w:eastAsia="仿宋" w:hAnsi="仿宋" w:hint="eastAsia"/>
          <w:sz w:val="32"/>
          <w:szCs w:val="32"/>
          <w:lang w:eastAsia="zh-CN"/>
        </w:rPr>
      </w:pPr>
    </w:p>
    <w:p w14:paraId="0F0D36A1"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以稳定性支持、后补助等非项目制方式安排的省级财政科研资金，由资金使用单位自主统筹管理使用（国家和省另有规定的除外）。</w:t>
      </w:r>
    </w:p>
    <w:p w14:paraId="08F57FE8" w14:textId="77777777" w:rsidR="00831D60" w:rsidRPr="008E2097" w:rsidRDefault="00831D60" w:rsidP="00831D60">
      <w:pPr>
        <w:ind w:firstLineChars="200" w:firstLine="640"/>
        <w:rPr>
          <w:rFonts w:ascii="仿宋" w:eastAsia="仿宋" w:hAnsi="仿宋" w:hint="eastAsia"/>
          <w:sz w:val="32"/>
          <w:szCs w:val="32"/>
          <w:lang w:eastAsia="zh-CN"/>
        </w:rPr>
      </w:pPr>
    </w:p>
    <w:p w14:paraId="4D388A5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项目承担单位以市场委托方式取得的横向经费，纳入单位财务统一管理，由项目承担单位按照委托方要求或合同约定自主使用，不适用本办法。</w:t>
      </w:r>
    </w:p>
    <w:p w14:paraId="0D205279" w14:textId="77777777" w:rsidR="00831D60" w:rsidRPr="008E2097" w:rsidRDefault="00831D60" w:rsidP="00831D60">
      <w:pPr>
        <w:ind w:firstLineChars="200" w:firstLine="640"/>
        <w:rPr>
          <w:rFonts w:ascii="仿宋" w:eastAsia="仿宋" w:hAnsi="仿宋" w:hint="eastAsia"/>
          <w:sz w:val="32"/>
          <w:szCs w:val="32"/>
          <w:lang w:eastAsia="zh-CN"/>
        </w:rPr>
      </w:pPr>
    </w:p>
    <w:p w14:paraId="2C08B324"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科研项目资金管理遵循“尊重规律、充分信任，放管结合、明确职责，强化激励、突出绩效，专账核算、规范管理”原则。</w:t>
      </w:r>
    </w:p>
    <w:p w14:paraId="64CD34FB" w14:textId="77777777" w:rsidR="00831D60" w:rsidRPr="008E2097" w:rsidRDefault="00831D60" w:rsidP="00831D60">
      <w:pPr>
        <w:ind w:firstLineChars="200" w:firstLine="640"/>
        <w:rPr>
          <w:rFonts w:ascii="仿宋" w:eastAsia="仿宋" w:hAnsi="仿宋" w:hint="eastAsia"/>
          <w:sz w:val="32"/>
          <w:szCs w:val="32"/>
          <w:lang w:eastAsia="zh-CN"/>
        </w:rPr>
      </w:pPr>
    </w:p>
    <w:p w14:paraId="2F767746"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第四条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科研项目资金使用应遵照实事求是、精简高效、厉行节约、倡导共享的原则。</w:t>
      </w:r>
    </w:p>
    <w:p w14:paraId="6ECA7618" w14:textId="77777777" w:rsidR="00831D60" w:rsidRPr="008E2097" w:rsidRDefault="00831D60" w:rsidP="00831D60">
      <w:pPr>
        <w:ind w:firstLineChars="200" w:firstLine="640"/>
        <w:rPr>
          <w:rFonts w:ascii="仿宋" w:eastAsia="仿宋" w:hAnsi="仿宋" w:hint="eastAsia"/>
          <w:sz w:val="32"/>
          <w:szCs w:val="32"/>
          <w:lang w:eastAsia="zh-CN"/>
        </w:rPr>
      </w:pPr>
    </w:p>
    <w:p w14:paraId="6821635D"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第二章职责分工</w:t>
      </w:r>
    </w:p>
    <w:p w14:paraId="63EDCF4F" w14:textId="77777777" w:rsidR="00831D60" w:rsidRPr="008E2097" w:rsidRDefault="00831D60" w:rsidP="00831D60">
      <w:pPr>
        <w:ind w:firstLineChars="200" w:firstLine="640"/>
        <w:rPr>
          <w:rFonts w:ascii="仿宋" w:eastAsia="仿宋" w:hAnsi="仿宋" w:hint="eastAsia"/>
          <w:sz w:val="32"/>
          <w:szCs w:val="32"/>
          <w:lang w:eastAsia="zh-CN"/>
        </w:rPr>
      </w:pPr>
    </w:p>
    <w:p w14:paraId="3536F27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第五条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科研项目资金按照“谁使用、谁负责”原则，由项目承担单位和项目负责人自主管理使用。按照“谁立项、谁监管”原则，由省直部门承担政策指导和资金监管责任。</w:t>
      </w:r>
    </w:p>
    <w:p w14:paraId="17FFFD12" w14:textId="77777777" w:rsidR="00831D60" w:rsidRPr="008E2097" w:rsidRDefault="00831D60" w:rsidP="00831D60">
      <w:pPr>
        <w:ind w:firstLineChars="200" w:firstLine="640"/>
        <w:rPr>
          <w:rFonts w:ascii="仿宋" w:eastAsia="仿宋" w:hAnsi="仿宋" w:hint="eastAsia"/>
          <w:sz w:val="32"/>
          <w:szCs w:val="32"/>
          <w:lang w:eastAsia="zh-CN"/>
        </w:rPr>
      </w:pPr>
    </w:p>
    <w:p w14:paraId="529C6677"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第六条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项目承担单位是科研项目资金管理的责任主体，自主管理使用本单位科研项目资金，具体职责包括：</w:t>
      </w:r>
    </w:p>
    <w:p w14:paraId="5513D5A5" w14:textId="77777777" w:rsidR="00831D60" w:rsidRPr="008E2097" w:rsidRDefault="00831D60" w:rsidP="00831D60">
      <w:pPr>
        <w:ind w:firstLineChars="200" w:firstLine="640"/>
        <w:rPr>
          <w:rFonts w:ascii="仿宋" w:eastAsia="仿宋" w:hAnsi="仿宋" w:hint="eastAsia"/>
          <w:sz w:val="32"/>
          <w:szCs w:val="32"/>
          <w:lang w:eastAsia="zh-CN"/>
        </w:rPr>
      </w:pPr>
    </w:p>
    <w:p w14:paraId="74F802CA"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一）制定并完善本单位财务、资产、政府采购、绩效评价、成果转化及与此相关的科研、人事、科研诚信及科研伦理等内部管理制度和实施办法。明确本单位科研项目预算调剂、间接费用统筹、直接人力资源成本费开支管理、绩效支出分配、结题财务审计、结余资金使用、成果转化收益分配、急需科研设备耗材采购等管理权限和审核流程。</w:t>
      </w:r>
    </w:p>
    <w:p w14:paraId="698FF624" w14:textId="77777777" w:rsidR="00831D60" w:rsidRPr="008E2097" w:rsidRDefault="00831D60" w:rsidP="00831D60">
      <w:pPr>
        <w:ind w:firstLineChars="200" w:firstLine="640"/>
        <w:rPr>
          <w:rFonts w:ascii="仿宋" w:eastAsia="仿宋" w:hAnsi="仿宋" w:hint="eastAsia"/>
          <w:sz w:val="32"/>
          <w:szCs w:val="32"/>
          <w:lang w:eastAsia="zh-CN"/>
        </w:rPr>
      </w:pPr>
    </w:p>
    <w:p w14:paraId="52E2BF8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（二）负责预算审核把关，规范财务支出行为，建立岗位分离、内部约束的内部风险防控机制，动态监管经费使用并实时预警提醒，完善项目资金使用监督检查和绩效评价。</w:t>
      </w:r>
    </w:p>
    <w:p w14:paraId="5FDAB94B" w14:textId="77777777" w:rsidR="00831D60" w:rsidRPr="008E2097" w:rsidRDefault="00831D60" w:rsidP="00831D60">
      <w:pPr>
        <w:ind w:firstLineChars="200" w:firstLine="640"/>
        <w:rPr>
          <w:rFonts w:ascii="仿宋" w:eastAsia="仿宋" w:hAnsi="仿宋" w:hint="eastAsia"/>
          <w:sz w:val="32"/>
          <w:szCs w:val="32"/>
          <w:lang w:eastAsia="zh-CN"/>
        </w:rPr>
      </w:pPr>
    </w:p>
    <w:p w14:paraId="650359DF"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三）负责本单位科研项目资金监管，实行专账核算，及时将经费拨付至项目参与单位，定期向项目主管部门报告项目实施、资金使用情况。因故终止或被撤销的项目须及时向项目主管部门报批，并按要求退回财政资金。</w:t>
      </w:r>
    </w:p>
    <w:p w14:paraId="4C9BA1DE" w14:textId="77777777" w:rsidR="00831D60" w:rsidRPr="008E2097" w:rsidRDefault="00831D60" w:rsidP="00831D60">
      <w:pPr>
        <w:ind w:firstLineChars="200" w:firstLine="640"/>
        <w:rPr>
          <w:rFonts w:ascii="仿宋" w:eastAsia="仿宋" w:hAnsi="仿宋" w:hint="eastAsia"/>
          <w:sz w:val="32"/>
          <w:szCs w:val="32"/>
          <w:lang w:eastAsia="zh-CN"/>
        </w:rPr>
      </w:pPr>
    </w:p>
    <w:p w14:paraId="099DA40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（四）实行内部公开制度，定期公开科研项目预算、预算调整、资金使用、资金结余及使用、科研成果收益分配等项目信息，接受单位内部监督。</w:t>
      </w:r>
    </w:p>
    <w:p w14:paraId="7FAA8D56" w14:textId="77777777" w:rsidR="00831D60" w:rsidRPr="008E2097" w:rsidRDefault="00831D60" w:rsidP="00831D60">
      <w:pPr>
        <w:ind w:firstLineChars="200" w:firstLine="640"/>
        <w:rPr>
          <w:rFonts w:ascii="仿宋" w:eastAsia="仿宋" w:hAnsi="仿宋" w:hint="eastAsia"/>
          <w:sz w:val="32"/>
          <w:szCs w:val="32"/>
          <w:lang w:eastAsia="zh-CN"/>
        </w:rPr>
      </w:pPr>
    </w:p>
    <w:p w14:paraId="4CFD128E"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（五）建立健全科研财务助理制度，为科研人员在预算编制、预算调整、资金支出、财务决算、经费报销和验收等方面提供专业化服务。</w:t>
      </w:r>
    </w:p>
    <w:p w14:paraId="23BDA43C" w14:textId="77777777" w:rsidR="00831D60" w:rsidRPr="008E2097" w:rsidRDefault="00831D60" w:rsidP="00831D60">
      <w:pPr>
        <w:ind w:firstLineChars="200" w:firstLine="640"/>
        <w:rPr>
          <w:rFonts w:ascii="仿宋" w:eastAsia="仿宋" w:hAnsi="仿宋" w:hint="eastAsia"/>
          <w:sz w:val="32"/>
          <w:szCs w:val="32"/>
          <w:lang w:eastAsia="zh-CN"/>
        </w:rPr>
      </w:pPr>
    </w:p>
    <w:p w14:paraId="3D5252AF"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（六）加强科研经费报销信息化建设，加快建立健全内部办公、科研、财务报销、资产管理等一体化信息平台，提高科研经费管理效率和报销便利化程度，切实减轻科研人员报销负担。</w:t>
      </w:r>
    </w:p>
    <w:p w14:paraId="1A3AE8F4" w14:textId="77777777" w:rsidR="00831D60" w:rsidRPr="008E2097" w:rsidRDefault="00831D60" w:rsidP="00831D60">
      <w:pPr>
        <w:ind w:firstLineChars="200" w:firstLine="640"/>
        <w:rPr>
          <w:rFonts w:ascii="仿宋" w:eastAsia="仿宋" w:hAnsi="仿宋" w:hint="eastAsia"/>
          <w:sz w:val="32"/>
          <w:szCs w:val="32"/>
          <w:lang w:eastAsia="zh-CN"/>
        </w:rPr>
      </w:pPr>
    </w:p>
    <w:p w14:paraId="6107A94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lastRenderedPageBreak/>
        <w:t>第七条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项目负责人是科研项目资金使用的直接责任人，对项目资金使用的真实性、合法性、合</w:t>
      </w:r>
      <w:proofErr w:type="gramStart"/>
      <w:r w:rsidRPr="008E2097">
        <w:rPr>
          <w:rFonts w:ascii="仿宋" w:eastAsia="仿宋" w:hAnsi="仿宋" w:hint="eastAsia"/>
          <w:sz w:val="32"/>
          <w:szCs w:val="32"/>
          <w:lang w:eastAsia="zh-CN"/>
        </w:rPr>
        <w:t>规</w:t>
      </w:r>
      <w:proofErr w:type="gramEnd"/>
      <w:r w:rsidRPr="008E2097">
        <w:rPr>
          <w:rFonts w:ascii="仿宋" w:eastAsia="仿宋" w:hAnsi="仿宋" w:hint="eastAsia"/>
          <w:sz w:val="32"/>
          <w:szCs w:val="32"/>
          <w:lang w:eastAsia="zh-CN"/>
        </w:rPr>
        <w:t>性和相关性负责，具体职责包括：</w:t>
      </w:r>
    </w:p>
    <w:p w14:paraId="7DF55A42" w14:textId="77777777" w:rsidR="00831D60" w:rsidRPr="008E2097" w:rsidRDefault="00831D60" w:rsidP="00831D60">
      <w:pPr>
        <w:ind w:firstLineChars="200" w:firstLine="640"/>
        <w:rPr>
          <w:rFonts w:ascii="仿宋" w:eastAsia="仿宋" w:hAnsi="仿宋" w:hint="eastAsia"/>
          <w:sz w:val="32"/>
          <w:szCs w:val="32"/>
          <w:lang w:eastAsia="zh-CN"/>
        </w:rPr>
      </w:pPr>
    </w:p>
    <w:p w14:paraId="48949DE5"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（一）据实编制项目预算和绩效目标，因需合</w:t>
      </w:r>
      <w:proofErr w:type="gramStart"/>
      <w:r w:rsidRPr="008E2097">
        <w:rPr>
          <w:rFonts w:ascii="仿宋" w:eastAsia="仿宋" w:hAnsi="仿宋" w:hint="eastAsia"/>
          <w:sz w:val="32"/>
          <w:szCs w:val="32"/>
          <w:lang w:eastAsia="zh-CN"/>
        </w:rPr>
        <w:t>规</w:t>
      </w:r>
      <w:proofErr w:type="gramEnd"/>
      <w:r w:rsidRPr="008E2097">
        <w:rPr>
          <w:rFonts w:ascii="仿宋" w:eastAsia="仿宋" w:hAnsi="仿宋" w:hint="eastAsia"/>
          <w:sz w:val="32"/>
          <w:szCs w:val="32"/>
          <w:lang w:eastAsia="zh-CN"/>
        </w:rPr>
        <w:t>调整预算，组织预算执行，真实编列项目决算。</w:t>
      </w:r>
    </w:p>
    <w:p w14:paraId="087A4737" w14:textId="77777777" w:rsidR="00831D60" w:rsidRPr="008E2097" w:rsidRDefault="00831D60" w:rsidP="00831D60">
      <w:pPr>
        <w:ind w:firstLineChars="200" w:firstLine="640"/>
        <w:rPr>
          <w:rFonts w:ascii="仿宋" w:eastAsia="仿宋" w:hAnsi="仿宋" w:hint="eastAsia"/>
          <w:sz w:val="32"/>
          <w:szCs w:val="32"/>
          <w:lang w:eastAsia="zh-CN"/>
        </w:rPr>
      </w:pPr>
    </w:p>
    <w:p w14:paraId="560AC77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（二）建立并落实科研项目日志管理制度，据实记录科研项目研究方向和技术路线调整、研究团队人员变动、预算调整、资金使用、设备和耗材使用情况等内容，真实反映科研项目研究过程及资金开支情况。</w:t>
      </w:r>
    </w:p>
    <w:p w14:paraId="76933329" w14:textId="77777777" w:rsidR="00831D60" w:rsidRPr="008E2097" w:rsidRDefault="00831D60" w:rsidP="00831D60">
      <w:pPr>
        <w:ind w:firstLineChars="200" w:firstLine="640"/>
        <w:rPr>
          <w:rFonts w:ascii="仿宋" w:eastAsia="仿宋" w:hAnsi="仿宋" w:hint="eastAsia"/>
          <w:sz w:val="32"/>
          <w:szCs w:val="32"/>
          <w:lang w:eastAsia="zh-CN"/>
        </w:rPr>
      </w:pPr>
    </w:p>
    <w:p w14:paraId="081EB3A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（三）对因故需终止实施的项目，须提出明确处理意见并及时报告项目承担单位。</w:t>
      </w:r>
    </w:p>
    <w:p w14:paraId="1CDF5FB2" w14:textId="77777777" w:rsidR="00831D60" w:rsidRPr="008E2097" w:rsidRDefault="00831D60" w:rsidP="00831D60">
      <w:pPr>
        <w:ind w:firstLineChars="200" w:firstLine="640"/>
        <w:rPr>
          <w:rFonts w:ascii="仿宋" w:eastAsia="仿宋" w:hAnsi="仿宋" w:hint="eastAsia"/>
          <w:sz w:val="32"/>
          <w:szCs w:val="32"/>
          <w:lang w:eastAsia="zh-CN"/>
        </w:rPr>
      </w:pPr>
    </w:p>
    <w:p w14:paraId="4066E876"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第八条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省项目主管部门是本部门科研项目资金的分配和监管主体，具体职责包括：</w:t>
      </w:r>
    </w:p>
    <w:p w14:paraId="46F0C491" w14:textId="77777777" w:rsidR="00831D60" w:rsidRPr="008E2097" w:rsidRDefault="00831D60" w:rsidP="00831D60">
      <w:pPr>
        <w:ind w:firstLineChars="200" w:firstLine="640"/>
        <w:rPr>
          <w:rFonts w:ascii="仿宋" w:eastAsia="仿宋" w:hAnsi="仿宋" w:hint="eastAsia"/>
          <w:sz w:val="32"/>
          <w:szCs w:val="32"/>
          <w:lang w:eastAsia="zh-CN"/>
        </w:rPr>
      </w:pPr>
    </w:p>
    <w:p w14:paraId="1DB1D661"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（一）组织科研项目论证评审，编制资金分配方案和绩效目标。</w:t>
      </w:r>
    </w:p>
    <w:p w14:paraId="4A7A09B3" w14:textId="77777777" w:rsidR="00831D60" w:rsidRPr="008E2097" w:rsidRDefault="00831D60" w:rsidP="00831D60">
      <w:pPr>
        <w:ind w:firstLineChars="200" w:firstLine="640"/>
        <w:rPr>
          <w:rFonts w:ascii="仿宋" w:eastAsia="仿宋" w:hAnsi="仿宋" w:hint="eastAsia"/>
          <w:sz w:val="32"/>
          <w:szCs w:val="32"/>
          <w:lang w:eastAsia="zh-CN"/>
        </w:rPr>
      </w:pPr>
    </w:p>
    <w:p w14:paraId="46D2F64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（二）指导下属单位完善项目管理、内控制度，适时开展项目管理自主权落实情况核查。监督项目承担单位规范管理，加强对项目承担单位开展科研活动和科研资金管理的监督，提高科研项目绩效。</w:t>
      </w:r>
    </w:p>
    <w:p w14:paraId="263F3BB1" w14:textId="77777777" w:rsidR="00831D60" w:rsidRPr="008E2097" w:rsidRDefault="00831D60" w:rsidP="00831D60">
      <w:pPr>
        <w:ind w:firstLineChars="200" w:firstLine="640"/>
        <w:rPr>
          <w:rFonts w:ascii="仿宋" w:eastAsia="仿宋" w:hAnsi="仿宋" w:hint="eastAsia"/>
          <w:sz w:val="32"/>
          <w:szCs w:val="32"/>
          <w:lang w:eastAsia="zh-CN"/>
        </w:rPr>
      </w:pPr>
    </w:p>
    <w:p w14:paraId="62E1C1BA"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（三）简化科研项目验收结题财务管理，合并财务验收和技术验收，在项目实施期末一次性综合绩效评价，实行随机抽查、检查，减少过程检查，完善评价结果应用。</w:t>
      </w:r>
    </w:p>
    <w:p w14:paraId="09D1E0E7" w14:textId="77777777" w:rsidR="00831D60" w:rsidRPr="008E2097" w:rsidRDefault="00831D60" w:rsidP="00831D60">
      <w:pPr>
        <w:ind w:firstLineChars="200" w:firstLine="640"/>
        <w:rPr>
          <w:rFonts w:ascii="仿宋" w:eastAsia="仿宋" w:hAnsi="仿宋" w:hint="eastAsia"/>
          <w:sz w:val="32"/>
          <w:szCs w:val="32"/>
          <w:lang w:eastAsia="zh-CN"/>
        </w:rPr>
      </w:pPr>
    </w:p>
    <w:p w14:paraId="53ADB9B6"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（四）对因故需终止实施或因故被撤销的项目，核定剩余项目资金并提出明确处理意见报送省财政部门。对需</w:t>
      </w:r>
      <w:proofErr w:type="gramStart"/>
      <w:r w:rsidRPr="008E2097">
        <w:rPr>
          <w:rFonts w:ascii="仿宋" w:eastAsia="仿宋" w:hAnsi="仿宋" w:hint="eastAsia"/>
          <w:sz w:val="32"/>
          <w:szCs w:val="32"/>
          <w:lang w:eastAsia="zh-CN"/>
        </w:rPr>
        <w:t>收回省</w:t>
      </w:r>
      <w:proofErr w:type="gramEnd"/>
      <w:r w:rsidRPr="008E2097">
        <w:rPr>
          <w:rFonts w:ascii="仿宋" w:eastAsia="仿宋" w:hAnsi="仿宋" w:hint="eastAsia"/>
          <w:sz w:val="32"/>
          <w:szCs w:val="32"/>
          <w:lang w:eastAsia="zh-CN"/>
        </w:rPr>
        <w:t>财政统筹使用的，及时完成项目财政资金追收工作。</w:t>
      </w:r>
    </w:p>
    <w:p w14:paraId="4ABA5302" w14:textId="77777777" w:rsidR="00831D60" w:rsidRPr="008E2097" w:rsidRDefault="00831D60" w:rsidP="00831D60">
      <w:pPr>
        <w:ind w:firstLineChars="200" w:firstLine="640"/>
        <w:rPr>
          <w:rFonts w:ascii="仿宋" w:eastAsia="仿宋" w:hAnsi="仿宋" w:hint="eastAsia"/>
          <w:sz w:val="32"/>
          <w:szCs w:val="32"/>
          <w:lang w:eastAsia="zh-CN"/>
        </w:rPr>
      </w:pPr>
    </w:p>
    <w:p w14:paraId="690F500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（五）落实科研诚信管理和联合惩戒机制，对严重违背科研诚信和科研伦理要求的项目承担单位和科研人员，会同相关部门实施责任追究，联合惩戒。</w:t>
      </w:r>
    </w:p>
    <w:p w14:paraId="0B7E6115" w14:textId="77777777" w:rsidR="00831D60" w:rsidRPr="008E2097" w:rsidRDefault="00831D60" w:rsidP="00831D60">
      <w:pPr>
        <w:ind w:firstLineChars="200" w:firstLine="640"/>
        <w:rPr>
          <w:rFonts w:ascii="仿宋" w:eastAsia="仿宋" w:hAnsi="仿宋" w:hint="eastAsia"/>
          <w:sz w:val="32"/>
          <w:szCs w:val="32"/>
          <w:lang w:eastAsia="zh-CN"/>
        </w:rPr>
      </w:pPr>
    </w:p>
    <w:p w14:paraId="0A5F271E"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（六）优化改进科研项目管理信息系统功能，优化科研项目合同管理。</w:t>
      </w:r>
    </w:p>
    <w:p w14:paraId="7F6C5E1F" w14:textId="77777777" w:rsidR="00831D60" w:rsidRPr="008E2097" w:rsidRDefault="00831D60" w:rsidP="00831D60">
      <w:pPr>
        <w:ind w:firstLineChars="200" w:firstLine="640"/>
        <w:rPr>
          <w:rFonts w:ascii="仿宋" w:eastAsia="仿宋" w:hAnsi="仿宋" w:hint="eastAsia"/>
          <w:sz w:val="32"/>
          <w:szCs w:val="32"/>
          <w:lang w:eastAsia="zh-CN"/>
        </w:rPr>
      </w:pPr>
    </w:p>
    <w:p w14:paraId="7B63BC40"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第九条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省财政部门负责制订省级财政科研项目资金管理办法，根据项目主管部门编制的资金分配方案及时拨付项目资金，不直接参与科研项目审批、管理，具体职责包括：</w:t>
      </w:r>
    </w:p>
    <w:p w14:paraId="3C39E028" w14:textId="77777777" w:rsidR="00831D60" w:rsidRPr="008E2097" w:rsidRDefault="00831D60" w:rsidP="00831D60">
      <w:pPr>
        <w:ind w:firstLineChars="200" w:firstLine="640"/>
        <w:rPr>
          <w:rFonts w:ascii="仿宋" w:eastAsia="仿宋" w:hAnsi="仿宋" w:hint="eastAsia"/>
          <w:sz w:val="32"/>
          <w:szCs w:val="32"/>
          <w:lang w:eastAsia="zh-CN"/>
        </w:rPr>
      </w:pPr>
    </w:p>
    <w:p w14:paraId="13593095"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（一）制订省级财政科研项目资金管理办法。</w:t>
      </w:r>
    </w:p>
    <w:p w14:paraId="5FA973A2" w14:textId="77777777" w:rsidR="00831D60" w:rsidRPr="008E2097" w:rsidRDefault="00831D60" w:rsidP="00831D60">
      <w:pPr>
        <w:ind w:firstLineChars="200" w:firstLine="640"/>
        <w:rPr>
          <w:rFonts w:ascii="仿宋" w:eastAsia="仿宋" w:hAnsi="仿宋" w:hint="eastAsia"/>
          <w:sz w:val="32"/>
          <w:szCs w:val="32"/>
          <w:lang w:eastAsia="zh-CN"/>
        </w:rPr>
      </w:pPr>
    </w:p>
    <w:p w14:paraId="02C5EDD7"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（二）完善科研项目资金拨付机制，畅通政府采购绿色通道，加快经费拨付进度。</w:t>
      </w:r>
    </w:p>
    <w:p w14:paraId="7E41F85D" w14:textId="77777777" w:rsidR="00831D60" w:rsidRPr="008E2097" w:rsidRDefault="00831D60" w:rsidP="00831D60">
      <w:pPr>
        <w:ind w:firstLineChars="200" w:firstLine="640"/>
        <w:rPr>
          <w:rFonts w:ascii="仿宋" w:eastAsia="仿宋" w:hAnsi="仿宋" w:hint="eastAsia"/>
          <w:sz w:val="32"/>
          <w:szCs w:val="32"/>
          <w:lang w:eastAsia="zh-CN"/>
        </w:rPr>
      </w:pPr>
    </w:p>
    <w:p w14:paraId="43E20EE2"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（三）加强财会监督，开展资金使用管理情况抽查，指导单位完善资金管理制度。</w:t>
      </w:r>
    </w:p>
    <w:p w14:paraId="5261D1B0" w14:textId="77777777" w:rsidR="00831D60" w:rsidRPr="008E2097" w:rsidRDefault="00831D60" w:rsidP="00831D60">
      <w:pPr>
        <w:ind w:firstLineChars="200" w:firstLine="640"/>
        <w:rPr>
          <w:rFonts w:ascii="仿宋" w:eastAsia="仿宋" w:hAnsi="仿宋" w:hint="eastAsia"/>
          <w:sz w:val="32"/>
          <w:szCs w:val="32"/>
          <w:lang w:eastAsia="zh-CN"/>
        </w:rPr>
      </w:pPr>
    </w:p>
    <w:p w14:paraId="0DB621C2"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（四）对需</w:t>
      </w:r>
      <w:proofErr w:type="gramStart"/>
      <w:r w:rsidRPr="008E2097">
        <w:rPr>
          <w:rFonts w:ascii="仿宋" w:eastAsia="仿宋" w:hAnsi="仿宋" w:hint="eastAsia"/>
          <w:sz w:val="32"/>
          <w:szCs w:val="32"/>
          <w:lang w:eastAsia="zh-CN"/>
        </w:rPr>
        <w:t>收回省</w:t>
      </w:r>
      <w:proofErr w:type="gramEnd"/>
      <w:r w:rsidRPr="008E2097">
        <w:rPr>
          <w:rFonts w:ascii="仿宋" w:eastAsia="仿宋" w:hAnsi="仿宋" w:hint="eastAsia"/>
          <w:sz w:val="32"/>
          <w:szCs w:val="32"/>
          <w:lang w:eastAsia="zh-CN"/>
        </w:rPr>
        <w:t>财政统筹使用的项目财政资金，督促省项目主管部门及时收回。</w:t>
      </w:r>
    </w:p>
    <w:p w14:paraId="1F39DAA2" w14:textId="77777777" w:rsidR="00831D60" w:rsidRPr="008E2097" w:rsidRDefault="00831D60" w:rsidP="00831D60">
      <w:pPr>
        <w:ind w:firstLineChars="200" w:firstLine="640"/>
        <w:rPr>
          <w:rFonts w:ascii="仿宋" w:eastAsia="仿宋" w:hAnsi="仿宋" w:hint="eastAsia"/>
          <w:sz w:val="32"/>
          <w:szCs w:val="32"/>
          <w:lang w:eastAsia="zh-CN"/>
        </w:rPr>
      </w:pPr>
    </w:p>
    <w:p w14:paraId="0985337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（五）依托数字财政系统，加强大数据分析，将日常监控和预算编制、预算执行、绩效管理结合，提高科研项目资金监管效率。</w:t>
      </w:r>
    </w:p>
    <w:p w14:paraId="561377E7" w14:textId="77777777" w:rsidR="00831D60" w:rsidRPr="008E2097" w:rsidRDefault="00831D60" w:rsidP="00831D60">
      <w:pPr>
        <w:ind w:firstLineChars="200" w:firstLine="640"/>
        <w:rPr>
          <w:rFonts w:ascii="仿宋" w:eastAsia="仿宋" w:hAnsi="仿宋" w:hint="eastAsia"/>
          <w:sz w:val="32"/>
          <w:szCs w:val="32"/>
          <w:lang w:eastAsia="zh-CN"/>
        </w:rPr>
      </w:pPr>
    </w:p>
    <w:p w14:paraId="43EBAA71"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省审计机关依法对省级财政科研项目资金的管理使用和绩效情况进行审计监督，具体职责包括：</w:t>
      </w:r>
    </w:p>
    <w:p w14:paraId="42F67C81" w14:textId="77777777" w:rsidR="00831D60" w:rsidRPr="008E2097" w:rsidRDefault="00831D60" w:rsidP="00831D60">
      <w:pPr>
        <w:ind w:firstLineChars="200" w:firstLine="640"/>
        <w:rPr>
          <w:rFonts w:ascii="仿宋" w:eastAsia="仿宋" w:hAnsi="仿宋" w:hint="eastAsia"/>
          <w:sz w:val="32"/>
          <w:szCs w:val="32"/>
          <w:lang w:eastAsia="zh-CN"/>
        </w:rPr>
      </w:pPr>
    </w:p>
    <w:p w14:paraId="05133756"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（一）依照《中华人民共和国审计法》及其实施条例，根据年度审计项目计划安排或审计工作需要，开展相关科</w:t>
      </w:r>
      <w:r w:rsidRPr="008E2097">
        <w:rPr>
          <w:rFonts w:ascii="仿宋" w:eastAsia="仿宋" w:hAnsi="仿宋" w:hint="eastAsia"/>
          <w:sz w:val="32"/>
          <w:szCs w:val="32"/>
          <w:lang w:eastAsia="zh-CN"/>
        </w:rPr>
        <w:lastRenderedPageBreak/>
        <w:t>技创新政策落实以及科研项目资金管理使用和绩效情况的审计或审计调查。</w:t>
      </w:r>
    </w:p>
    <w:p w14:paraId="4D3E82E2" w14:textId="77777777" w:rsidR="00831D60" w:rsidRPr="008E2097" w:rsidRDefault="00831D60" w:rsidP="00831D60">
      <w:pPr>
        <w:ind w:firstLineChars="200" w:firstLine="640"/>
        <w:rPr>
          <w:rFonts w:ascii="仿宋" w:eastAsia="仿宋" w:hAnsi="仿宋" w:hint="eastAsia"/>
          <w:sz w:val="32"/>
          <w:szCs w:val="32"/>
          <w:lang w:eastAsia="zh-CN"/>
        </w:rPr>
      </w:pPr>
    </w:p>
    <w:p w14:paraId="722FEB1F"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（二）对开展的审计或审计调查事项出具相应的审计结论文书，必要时进行公告。</w:t>
      </w:r>
    </w:p>
    <w:p w14:paraId="335BE7FE" w14:textId="77777777" w:rsidR="00831D60" w:rsidRPr="008E2097" w:rsidRDefault="00831D60" w:rsidP="00831D60">
      <w:pPr>
        <w:ind w:firstLineChars="200" w:firstLine="640"/>
        <w:rPr>
          <w:rFonts w:ascii="仿宋" w:eastAsia="仿宋" w:hAnsi="仿宋" w:hint="eastAsia"/>
          <w:sz w:val="32"/>
          <w:szCs w:val="32"/>
          <w:lang w:eastAsia="zh-CN"/>
        </w:rPr>
      </w:pPr>
    </w:p>
    <w:p w14:paraId="67DFCC1E"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（三）检查有关部门、项目承担单位对审计发现问题的整改情况。推动审计监督与纪检监察、巡视巡察、财会监督贯通协同，加强监督检查成果交互共享。</w:t>
      </w:r>
    </w:p>
    <w:p w14:paraId="0FA69ABB" w14:textId="77777777" w:rsidR="00831D60" w:rsidRPr="008E2097" w:rsidRDefault="00831D60" w:rsidP="00831D60">
      <w:pPr>
        <w:ind w:firstLineChars="200" w:firstLine="640"/>
        <w:rPr>
          <w:rFonts w:ascii="仿宋" w:eastAsia="仿宋" w:hAnsi="仿宋" w:hint="eastAsia"/>
          <w:sz w:val="32"/>
          <w:szCs w:val="32"/>
          <w:lang w:eastAsia="zh-CN"/>
        </w:rPr>
      </w:pPr>
    </w:p>
    <w:p w14:paraId="058AA6C5"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w:t>
      </w:r>
      <w:proofErr w:type="gramStart"/>
      <w:r w:rsidRPr="008E2097">
        <w:rPr>
          <w:rFonts w:ascii="仿宋" w:eastAsia="仿宋" w:hAnsi="仿宋" w:hint="eastAsia"/>
          <w:sz w:val="32"/>
          <w:szCs w:val="32"/>
          <w:lang w:eastAsia="zh-CN"/>
        </w:rPr>
        <w:t>章项目</w:t>
      </w:r>
      <w:proofErr w:type="gramEnd"/>
      <w:r w:rsidRPr="008E2097">
        <w:rPr>
          <w:rFonts w:ascii="仿宋" w:eastAsia="仿宋" w:hAnsi="仿宋" w:hint="eastAsia"/>
          <w:sz w:val="32"/>
          <w:szCs w:val="32"/>
          <w:lang w:eastAsia="zh-CN"/>
        </w:rPr>
        <w:t>资金开支范围</w:t>
      </w:r>
    </w:p>
    <w:p w14:paraId="332C74D6" w14:textId="77777777" w:rsidR="00831D60" w:rsidRPr="008E2097" w:rsidRDefault="00831D60" w:rsidP="00831D60">
      <w:pPr>
        <w:ind w:firstLineChars="200" w:firstLine="640"/>
        <w:rPr>
          <w:rFonts w:ascii="仿宋" w:eastAsia="仿宋" w:hAnsi="仿宋" w:hint="eastAsia"/>
          <w:sz w:val="32"/>
          <w:szCs w:val="32"/>
          <w:lang w:eastAsia="zh-CN"/>
        </w:rPr>
      </w:pPr>
    </w:p>
    <w:p w14:paraId="4B8B021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第十一条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项目资金支出是指在项目组织实施过程中与研究活动相关的、由项目资金支付的各项费用支出。项目资金分为直接费用和间接费用。</w:t>
      </w:r>
    </w:p>
    <w:p w14:paraId="2EDC3015" w14:textId="77777777" w:rsidR="00831D60" w:rsidRPr="008E2097" w:rsidRDefault="00831D60" w:rsidP="00831D60">
      <w:pPr>
        <w:ind w:firstLineChars="200" w:firstLine="640"/>
        <w:rPr>
          <w:rFonts w:ascii="仿宋" w:eastAsia="仿宋" w:hAnsi="仿宋" w:hint="eastAsia"/>
          <w:sz w:val="32"/>
          <w:szCs w:val="32"/>
          <w:lang w:eastAsia="zh-CN"/>
        </w:rPr>
      </w:pPr>
    </w:p>
    <w:p w14:paraId="502D558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第十二条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直接费用是指在项目研究过程中发生的与之直接相关的费用，具体包括：</w:t>
      </w:r>
    </w:p>
    <w:p w14:paraId="76378D02" w14:textId="77777777" w:rsidR="00831D60" w:rsidRPr="008E2097" w:rsidRDefault="00831D60" w:rsidP="00831D60">
      <w:pPr>
        <w:ind w:firstLineChars="200" w:firstLine="640"/>
        <w:rPr>
          <w:rFonts w:ascii="仿宋" w:eastAsia="仿宋" w:hAnsi="仿宋" w:hint="eastAsia"/>
          <w:sz w:val="32"/>
          <w:szCs w:val="32"/>
          <w:lang w:eastAsia="zh-CN"/>
        </w:rPr>
      </w:pPr>
    </w:p>
    <w:p w14:paraId="4C298BEC"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一）设备费。主要列支项目实施过程中购置或试制专用仪器设备，对现有仪器设备进行升级改造，以及租赁外单位仪器设备而发生的费用。与科研项目直接相关的计算类仪器设备、软件工具，及仪器设备的租赁、现有仪器设备的升级改造等支出均可在设备费科目列支。</w:t>
      </w:r>
    </w:p>
    <w:p w14:paraId="70E9C2DC" w14:textId="77777777" w:rsidR="00831D60" w:rsidRPr="008E2097" w:rsidRDefault="00831D60" w:rsidP="00831D60">
      <w:pPr>
        <w:ind w:firstLineChars="200" w:firstLine="640"/>
        <w:rPr>
          <w:rFonts w:ascii="仿宋" w:eastAsia="仿宋" w:hAnsi="仿宋" w:hint="eastAsia"/>
          <w:sz w:val="32"/>
          <w:szCs w:val="32"/>
          <w:lang w:eastAsia="zh-CN"/>
        </w:rPr>
      </w:pPr>
    </w:p>
    <w:p w14:paraId="52E561DD"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（二）业务费。主要列支项目实施过程中发生的材料、测试化验加工、燃料动力、差旅</w:t>
      </w:r>
      <w:r w:rsidRPr="008E2097">
        <w:rPr>
          <w:rFonts w:ascii="仿宋" w:eastAsia="仿宋" w:hAnsi="仿宋"/>
          <w:sz w:val="32"/>
          <w:szCs w:val="32"/>
          <w:lang w:eastAsia="zh-CN"/>
        </w:rPr>
        <w:t>/</w:t>
      </w:r>
      <w:r w:rsidRPr="008E2097">
        <w:rPr>
          <w:rFonts w:ascii="仿宋" w:eastAsia="仿宋" w:hAnsi="仿宋" w:hint="eastAsia"/>
          <w:sz w:val="32"/>
          <w:szCs w:val="32"/>
          <w:lang w:eastAsia="zh-CN"/>
        </w:rPr>
        <w:t>会议</w:t>
      </w:r>
      <w:r w:rsidRPr="008E2097">
        <w:rPr>
          <w:rFonts w:ascii="仿宋" w:eastAsia="仿宋" w:hAnsi="仿宋"/>
          <w:sz w:val="32"/>
          <w:szCs w:val="32"/>
          <w:lang w:eastAsia="zh-CN"/>
        </w:rPr>
        <w:t>/</w:t>
      </w:r>
      <w:r w:rsidRPr="008E2097">
        <w:rPr>
          <w:rFonts w:ascii="仿宋" w:eastAsia="仿宋" w:hAnsi="仿宋" w:hint="eastAsia"/>
          <w:sz w:val="32"/>
          <w:szCs w:val="32"/>
          <w:lang w:eastAsia="zh-CN"/>
        </w:rPr>
        <w:t>国际合作交流、出版</w:t>
      </w:r>
      <w:r w:rsidRPr="008E2097">
        <w:rPr>
          <w:rFonts w:ascii="仿宋" w:eastAsia="仿宋" w:hAnsi="仿宋"/>
          <w:sz w:val="32"/>
          <w:szCs w:val="32"/>
          <w:lang w:eastAsia="zh-CN"/>
        </w:rPr>
        <w:t>/</w:t>
      </w:r>
      <w:r w:rsidRPr="008E2097">
        <w:rPr>
          <w:rFonts w:ascii="仿宋" w:eastAsia="仿宋" w:hAnsi="仿宋" w:hint="eastAsia"/>
          <w:sz w:val="32"/>
          <w:szCs w:val="32"/>
          <w:lang w:eastAsia="zh-CN"/>
        </w:rPr>
        <w:t>文献</w:t>
      </w:r>
      <w:r w:rsidRPr="008E2097">
        <w:rPr>
          <w:rFonts w:ascii="仿宋" w:eastAsia="仿宋" w:hAnsi="仿宋"/>
          <w:sz w:val="32"/>
          <w:szCs w:val="32"/>
          <w:lang w:eastAsia="zh-CN"/>
        </w:rPr>
        <w:t>/</w:t>
      </w:r>
      <w:r w:rsidRPr="008E2097">
        <w:rPr>
          <w:rFonts w:ascii="仿宋" w:eastAsia="仿宋" w:hAnsi="仿宋" w:hint="eastAsia"/>
          <w:sz w:val="32"/>
          <w:szCs w:val="32"/>
          <w:lang w:eastAsia="zh-CN"/>
        </w:rPr>
        <w:t>信息传播</w:t>
      </w:r>
      <w:r w:rsidRPr="008E2097">
        <w:rPr>
          <w:rFonts w:ascii="仿宋" w:eastAsia="仿宋" w:hAnsi="仿宋"/>
          <w:sz w:val="32"/>
          <w:szCs w:val="32"/>
          <w:lang w:eastAsia="zh-CN"/>
        </w:rPr>
        <w:t>/</w:t>
      </w:r>
      <w:r w:rsidRPr="008E2097">
        <w:rPr>
          <w:rFonts w:ascii="仿宋" w:eastAsia="仿宋" w:hAnsi="仿宋" w:hint="eastAsia"/>
          <w:sz w:val="32"/>
          <w:szCs w:val="32"/>
          <w:lang w:eastAsia="zh-CN"/>
        </w:rPr>
        <w:t>知识产权事务等费用，以及其他支出。</w:t>
      </w:r>
    </w:p>
    <w:p w14:paraId="44E84383" w14:textId="77777777" w:rsidR="00831D60" w:rsidRPr="008E2097" w:rsidRDefault="00831D60" w:rsidP="00831D60">
      <w:pPr>
        <w:ind w:firstLineChars="200" w:firstLine="640"/>
        <w:rPr>
          <w:rFonts w:ascii="仿宋" w:eastAsia="仿宋" w:hAnsi="仿宋" w:hint="eastAsia"/>
          <w:sz w:val="32"/>
          <w:szCs w:val="32"/>
          <w:lang w:eastAsia="zh-CN"/>
        </w:rPr>
      </w:pPr>
    </w:p>
    <w:p w14:paraId="1D72C57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sz w:val="32"/>
          <w:szCs w:val="32"/>
          <w:lang w:eastAsia="zh-CN"/>
        </w:rPr>
        <w:t>1.</w:t>
      </w:r>
      <w:r>
        <w:rPr>
          <w:rFonts w:ascii="仿宋" w:eastAsia="仿宋" w:hAnsi="仿宋"/>
          <w:sz w:val="32"/>
          <w:szCs w:val="32"/>
          <w:lang w:eastAsia="zh-CN"/>
        </w:rPr>
        <w:t xml:space="preserve">  </w:t>
      </w:r>
      <w:r w:rsidRPr="008E2097">
        <w:rPr>
          <w:rFonts w:ascii="仿宋" w:eastAsia="仿宋" w:hAnsi="仿宋" w:hint="eastAsia"/>
          <w:sz w:val="32"/>
          <w:szCs w:val="32"/>
          <w:lang w:eastAsia="zh-CN"/>
        </w:rPr>
        <w:t>材料支出。在项目研究过程中消耗的各种原材料、辅助材料、低值易耗品等的采购及运输、装卸、整理、回收处理等费用。</w:t>
      </w:r>
    </w:p>
    <w:p w14:paraId="570E4E01" w14:textId="77777777" w:rsidR="00831D60" w:rsidRPr="008E2097" w:rsidRDefault="00831D60" w:rsidP="00831D60">
      <w:pPr>
        <w:ind w:firstLineChars="200" w:firstLine="640"/>
        <w:rPr>
          <w:rFonts w:ascii="仿宋" w:eastAsia="仿宋" w:hAnsi="仿宋" w:hint="eastAsia"/>
          <w:sz w:val="32"/>
          <w:szCs w:val="32"/>
          <w:lang w:eastAsia="zh-CN"/>
        </w:rPr>
      </w:pPr>
    </w:p>
    <w:p w14:paraId="5AD36C2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sz w:val="32"/>
          <w:szCs w:val="32"/>
          <w:lang w:eastAsia="zh-CN"/>
        </w:rPr>
        <w:lastRenderedPageBreak/>
        <w:t>2.</w:t>
      </w:r>
      <w:r>
        <w:rPr>
          <w:rFonts w:ascii="仿宋" w:eastAsia="仿宋" w:hAnsi="仿宋"/>
          <w:sz w:val="32"/>
          <w:szCs w:val="32"/>
          <w:lang w:eastAsia="zh-CN"/>
        </w:rPr>
        <w:t xml:space="preserve">  </w:t>
      </w:r>
      <w:r w:rsidRPr="008E2097">
        <w:rPr>
          <w:rFonts w:ascii="仿宋" w:eastAsia="仿宋" w:hAnsi="仿宋" w:hint="eastAsia"/>
          <w:sz w:val="32"/>
          <w:szCs w:val="32"/>
          <w:lang w:eastAsia="zh-CN"/>
        </w:rPr>
        <w:t>测试化验加工支出。在项目研究过程中支付给外单位或依托单位内部检测机构的检验、测试、化验及加工等费用，非独立核算的内部检测机构应按规定明确检测费用标准。</w:t>
      </w:r>
    </w:p>
    <w:p w14:paraId="7BE914AB" w14:textId="77777777" w:rsidR="00831D60" w:rsidRPr="008E2097" w:rsidRDefault="00831D60" w:rsidP="00831D60">
      <w:pPr>
        <w:ind w:firstLineChars="200" w:firstLine="640"/>
        <w:rPr>
          <w:rFonts w:ascii="仿宋" w:eastAsia="仿宋" w:hAnsi="仿宋" w:hint="eastAsia"/>
          <w:sz w:val="32"/>
          <w:szCs w:val="32"/>
          <w:lang w:eastAsia="zh-CN"/>
        </w:rPr>
      </w:pPr>
    </w:p>
    <w:p w14:paraId="37CAD1A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sz w:val="32"/>
          <w:szCs w:val="32"/>
          <w:lang w:eastAsia="zh-CN"/>
        </w:rPr>
        <w:t>3.</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燃料动力支出。在项目研究过程中相关大型仪器设备、专用科学装置等运行发生的可以单独计量的水、电、气、燃料消耗费用等。</w:t>
      </w:r>
    </w:p>
    <w:p w14:paraId="7ADA562C" w14:textId="77777777" w:rsidR="00831D60" w:rsidRPr="008E2097" w:rsidRDefault="00831D60" w:rsidP="00831D60">
      <w:pPr>
        <w:ind w:firstLineChars="200" w:firstLine="640"/>
        <w:rPr>
          <w:rFonts w:ascii="仿宋" w:eastAsia="仿宋" w:hAnsi="仿宋" w:hint="eastAsia"/>
          <w:sz w:val="32"/>
          <w:szCs w:val="32"/>
          <w:lang w:eastAsia="zh-CN"/>
        </w:rPr>
      </w:pPr>
    </w:p>
    <w:p w14:paraId="2528DA0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sz w:val="32"/>
          <w:szCs w:val="32"/>
          <w:lang w:eastAsia="zh-CN"/>
        </w:rPr>
        <w:t>4.</w:t>
      </w:r>
      <w:r>
        <w:rPr>
          <w:rFonts w:ascii="仿宋" w:eastAsia="仿宋" w:hAnsi="仿宋"/>
          <w:sz w:val="32"/>
          <w:szCs w:val="32"/>
          <w:lang w:eastAsia="zh-CN"/>
        </w:rPr>
        <w:t xml:space="preserve">  </w:t>
      </w:r>
      <w:r w:rsidRPr="008E2097">
        <w:rPr>
          <w:rFonts w:ascii="仿宋" w:eastAsia="仿宋" w:hAnsi="仿宋" w:hint="eastAsia"/>
          <w:sz w:val="32"/>
          <w:szCs w:val="32"/>
          <w:lang w:eastAsia="zh-CN"/>
        </w:rPr>
        <w:t>差旅</w:t>
      </w:r>
      <w:r w:rsidRPr="008E2097">
        <w:rPr>
          <w:rFonts w:ascii="仿宋" w:eastAsia="仿宋" w:hAnsi="仿宋"/>
          <w:sz w:val="32"/>
          <w:szCs w:val="32"/>
          <w:lang w:eastAsia="zh-CN"/>
        </w:rPr>
        <w:t>/</w:t>
      </w:r>
      <w:r w:rsidRPr="008E2097">
        <w:rPr>
          <w:rFonts w:ascii="仿宋" w:eastAsia="仿宋" w:hAnsi="仿宋" w:hint="eastAsia"/>
          <w:sz w:val="32"/>
          <w:szCs w:val="32"/>
          <w:lang w:eastAsia="zh-CN"/>
        </w:rPr>
        <w:t>会议</w:t>
      </w:r>
      <w:r w:rsidRPr="008E2097">
        <w:rPr>
          <w:rFonts w:ascii="仿宋" w:eastAsia="仿宋" w:hAnsi="仿宋"/>
          <w:sz w:val="32"/>
          <w:szCs w:val="32"/>
          <w:lang w:eastAsia="zh-CN"/>
        </w:rPr>
        <w:t>/</w:t>
      </w:r>
      <w:r w:rsidRPr="008E2097">
        <w:rPr>
          <w:rFonts w:ascii="仿宋" w:eastAsia="仿宋" w:hAnsi="仿宋" w:hint="eastAsia"/>
          <w:sz w:val="32"/>
          <w:szCs w:val="32"/>
          <w:lang w:eastAsia="zh-CN"/>
        </w:rPr>
        <w:t>国际合作交流支出。在项目研究过程中开展科学实验（试验）、科学考察、业务调研、学术交流、业务培训等所发生的外埠差旅费、市内交通费用；组织开展学术研讨、咨询以及协调项目研究工作等活动而发生的会议费用；项目研究人员出国、赴港澳台、外国专家来华、港澳台专家来内地工作以及开展学术交流的费用等。</w:t>
      </w:r>
    </w:p>
    <w:p w14:paraId="2B405AAA" w14:textId="77777777" w:rsidR="00831D60" w:rsidRPr="008E2097" w:rsidRDefault="00831D60" w:rsidP="00831D60">
      <w:pPr>
        <w:ind w:firstLineChars="200" w:firstLine="640"/>
        <w:rPr>
          <w:rFonts w:ascii="仿宋" w:eastAsia="仿宋" w:hAnsi="仿宋" w:hint="eastAsia"/>
          <w:sz w:val="32"/>
          <w:szCs w:val="32"/>
          <w:lang w:eastAsia="zh-CN"/>
        </w:rPr>
      </w:pPr>
    </w:p>
    <w:p w14:paraId="5EE300BA"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因科研活动实际需求，邀请国内外专家、学者和有关人员参加由其主办的会议等，对确需负担的城市间交通费、国际差旅费可在业务费中列支。</w:t>
      </w:r>
    </w:p>
    <w:p w14:paraId="459FB8A9" w14:textId="77777777" w:rsidR="00831D60" w:rsidRPr="008E2097" w:rsidRDefault="00831D60" w:rsidP="00831D60">
      <w:pPr>
        <w:ind w:firstLineChars="200" w:firstLine="640"/>
        <w:rPr>
          <w:rFonts w:ascii="仿宋" w:eastAsia="仿宋" w:hAnsi="仿宋" w:hint="eastAsia"/>
          <w:sz w:val="32"/>
          <w:szCs w:val="32"/>
          <w:lang w:eastAsia="zh-CN"/>
        </w:rPr>
      </w:pPr>
    </w:p>
    <w:p w14:paraId="1B7C041D"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从科研经费中列支的因公出国（境）经费、差旅费、会议费、培训费不受零增长要求限制。</w:t>
      </w:r>
    </w:p>
    <w:p w14:paraId="7FB68268" w14:textId="77777777" w:rsidR="00831D60" w:rsidRPr="008E2097" w:rsidRDefault="00831D60" w:rsidP="00831D60">
      <w:pPr>
        <w:ind w:firstLineChars="200" w:firstLine="640"/>
        <w:rPr>
          <w:rFonts w:ascii="仿宋" w:eastAsia="仿宋" w:hAnsi="仿宋" w:hint="eastAsia"/>
          <w:sz w:val="32"/>
          <w:szCs w:val="32"/>
          <w:lang w:eastAsia="zh-CN"/>
        </w:rPr>
      </w:pPr>
    </w:p>
    <w:p w14:paraId="17B5C0A0"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sz w:val="32"/>
          <w:szCs w:val="32"/>
          <w:lang w:eastAsia="zh-CN"/>
        </w:rPr>
        <w:t>5.</w:t>
      </w:r>
      <w:r>
        <w:rPr>
          <w:rFonts w:ascii="仿宋" w:eastAsia="仿宋" w:hAnsi="仿宋"/>
          <w:sz w:val="32"/>
          <w:szCs w:val="32"/>
          <w:lang w:eastAsia="zh-CN"/>
        </w:rPr>
        <w:t xml:space="preserve">  </w:t>
      </w:r>
      <w:r w:rsidRPr="008E2097">
        <w:rPr>
          <w:rFonts w:ascii="仿宋" w:eastAsia="仿宋" w:hAnsi="仿宋" w:hint="eastAsia"/>
          <w:sz w:val="32"/>
          <w:szCs w:val="32"/>
          <w:lang w:eastAsia="zh-CN"/>
        </w:rPr>
        <w:t>出版</w:t>
      </w:r>
      <w:r w:rsidRPr="008E2097">
        <w:rPr>
          <w:rFonts w:ascii="仿宋" w:eastAsia="仿宋" w:hAnsi="仿宋"/>
          <w:sz w:val="32"/>
          <w:szCs w:val="32"/>
          <w:lang w:eastAsia="zh-CN"/>
        </w:rPr>
        <w:t>/</w:t>
      </w:r>
      <w:r w:rsidRPr="008E2097">
        <w:rPr>
          <w:rFonts w:ascii="仿宋" w:eastAsia="仿宋" w:hAnsi="仿宋" w:hint="eastAsia"/>
          <w:sz w:val="32"/>
          <w:szCs w:val="32"/>
          <w:lang w:eastAsia="zh-CN"/>
        </w:rPr>
        <w:t>文献</w:t>
      </w:r>
      <w:r w:rsidRPr="008E2097">
        <w:rPr>
          <w:rFonts w:ascii="仿宋" w:eastAsia="仿宋" w:hAnsi="仿宋"/>
          <w:sz w:val="32"/>
          <w:szCs w:val="32"/>
          <w:lang w:eastAsia="zh-CN"/>
        </w:rPr>
        <w:t>/</w:t>
      </w:r>
      <w:r w:rsidRPr="008E2097">
        <w:rPr>
          <w:rFonts w:ascii="仿宋" w:eastAsia="仿宋" w:hAnsi="仿宋" w:hint="eastAsia"/>
          <w:sz w:val="32"/>
          <w:szCs w:val="32"/>
          <w:lang w:eastAsia="zh-CN"/>
        </w:rPr>
        <w:t>信息传播</w:t>
      </w:r>
      <w:r w:rsidRPr="008E2097">
        <w:rPr>
          <w:rFonts w:ascii="仿宋" w:eastAsia="仿宋" w:hAnsi="仿宋"/>
          <w:sz w:val="32"/>
          <w:szCs w:val="32"/>
          <w:lang w:eastAsia="zh-CN"/>
        </w:rPr>
        <w:t>/</w:t>
      </w:r>
      <w:r w:rsidRPr="008E2097">
        <w:rPr>
          <w:rFonts w:ascii="仿宋" w:eastAsia="仿宋" w:hAnsi="仿宋" w:hint="eastAsia"/>
          <w:sz w:val="32"/>
          <w:szCs w:val="32"/>
          <w:lang w:eastAsia="zh-CN"/>
        </w:rPr>
        <w:t>知识产权事务支出。在项目研究过程中，需要支付的出版费、资料费、专用软件购买费、文献检索费、专业通信费、专利申请及其他知识产权事务等费用。</w:t>
      </w:r>
    </w:p>
    <w:p w14:paraId="32AB82E2" w14:textId="77777777" w:rsidR="00831D60" w:rsidRPr="008E2097" w:rsidRDefault="00831D60" w:rsidP="00831D60">
      <w:pPr>
        <w:ind w:firstLineChars="200" w:firstLine="640"/>
        <w:rPr>
          <w:rFonts w:ascii="仿宋" w:eastAsia="仿宋" w:hAnsi="仿宋" w:hint="eastAsia"/>
          <w:sz w:val="32"/>
          <w:szCs w:val="32"/>
          <w:lang w:eastAsia="zh-CN"/>
        </w:rPr>
      </w:pPr>
    </w:p>
    <w:p w14:paraId="78C8D9E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sz w:val="32"/>
          <w:szCs w:val="32"/>
          <w:lang w:eastAsia="zh-CN"/>
        </w:rPr>
        <w:t>6.</w:t>
      </w:r>
      <w:r>
        <w:rPr>
          <w:rFonts w:ascii="仿宋" w:eastAsia="仿宋" w:hAnsi="仿宋"/>
          <w:sz w:val="32"/>
          <w:szCs w:val="32"/>
          <w:lang w:eastAsia="zh-CN"/>
        </w:rPr>
        <w:t xml:space="preserve">  </w:t>
      </w:r>
      <w:r w:rsidRPr="008E2097">
        <w:rPr>
          <w:rFonts w:ascii="仿宋" w:eastAsia="仿宋" w:hAnsi="仿宋" w:hint="eastAsia"/>
          <w:sz w:val="32"/>
          <w:szCs w:val="32"/>
          <w:lang w:eastAsia="zh-CN"/>
        </w:rPr>
        <w:t>其他支出。项目研究过程中发生的除上述费用之外的其他支出以及不可预见支出。</w:t>
      </w:r>
    </w:p>
    <w:p w14:paraId="4C5BC5BC" w14:textId="77777777" w:rsidR="00831D60" w:rsidRPr="008E2097" w:rsidRDefault="00831D60" w:rsidP="00831D60">
      <w:pPr>
        <w:ind w:firstLineChars="200" w:firstLine="640"/>
        <w:rPr>
          <w:rFonts w:ascii="仿宋" w:eastAsia="仿宋" w:hAnsi="仿宋" w:hint="eastAsia"/>
          <w:sz w:val="32"/>
          <w:szCs w:val="32"/>
          <w:lang w:eastAsia="zh-CN"/>
        </w:rPr>
      </w:pPr>
    </w:p>
    <w:p w14:paraId="77BDA944"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（三）直接人力资源成本费。在项目实施过程中支付给参与项目研究的科研人员、科研辅助人员的工资性支出</w:t>
      </w:r>
      <w:r w:rsidRPr="008E2097">
        <w:rPr>
          <w:rFonts w:ascii="仿宋" w:eastAsia="仿宋" w:hAnsi="仿宋" w:hint="eastAsia"/>
          <w:sz w:val="32"/>
          <w:szCs w:val="32"/>
          <w:lang w:eastAsia="zh-CN"/>
        </w:rPr>
        <w:lastRenderedPageBreak/>
        <w:t>或劳务支出，以及专家咨询支出。项目聘用人员的劳务开支标准，参照当地科学研究和技术服务业从业人员平均工资水平，根据项目聘用人员在项目研究中承担的工作任务确定。项目承担单位为参与项目研究的科研人员及科研辅助人员缴纳的社会保险补助、住房公积金等可纳入直接人力资源成本费科目列支。项目聘用的研究人员和科研辅助人员依法与项目承担单位签订合同（协议）。</w:t>
      </w:r>
    </w:p>
    <w:p w14:paraId="42138C17" w14:textId="77777777" w:rsidR="00831D60" w:rsidRPr="008E2097" w:rsidRDefault="00831D60" w:rsidP="00831D60">
      <w:pPr>
        <w:ind w:firstLineChars="200" w:firstLine="640"/>
        <w:rPr>
          <w:rFonts w:ascii="仿宋" w:eastAsia="仿宋" w:hAnsi="仿宋" w:hint="eastAsia"/>
          <w:sz w:val="32"/>
          <w:szCs w:val="32"/>
          <w:lang w:eastAsia="zh-CN"/>
        </w:rPr>
      </w:pPr>
    </w:p>
    <w:p w14:paraId="02F227E6"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专家咨询支出是指在项目研究过程中支付给临时聘请的咨询专家的费用，专家咨询费不得支付给参与项目管理相关工作人员。</w:t>
      </w:r>
    </w:p>
    <w:p w14:paraId="1EF1585B" w14:textId="77777777" w:rsidR="00831D60" w:rsidRPr="008E2097" w:rsidRDefault="00831D60" w:rsidP="00831D60">
      <w:pPr>
        <w:ind w:firstLineChars="200" w:firstLine="640"/>
        <w:rPr>
          <w:rFonts w:ascii="仿宋" w:eastAsia="仿宋" w:hAnsi="仿宋" w:hint="eastAsia"/>
          <w:sz w:val="32"/>
          <w:szCs w:val="32"/>
          <w:lang w:eastAsia="zh-CN"/>
        </w:rPr>
      </w:pPr>
    </w:p>
    <w:p w14:paraId="2BD75E9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w:t>
      </w:r>
      <w:proofErr w:type="gramStart"/>
      <w:r w:rsidRPr="008E2097">
        <w:rPr>
          <w:rFonts w:ascii="仿宋" w:eastAsia="仿宋" w:hAnsi="仿宋" w:hint="eastAsia"/>
          <w:sz w:val="32"/>
          <w:szCs w:val="32"/>
          <w:lang w:eastAsia="zh-CN"/>
        </w:rPr>
        <w:t>属科研</w:t>
      </w:r>
      <w:proofErr w:type="gramEnd"/>
      <w:r w:rsidRPr="008E2097">
        <w:rPr>
          <w:rFonts w:ascii="仿宋" w:eastAsia="仿宋" w:hAnsi="仿宋" w:hint="eastAsia"/>
          <w:sz w:val="32"/>
          <w:szCs w:val="32"/>
          <w:lang w:eastAsia="zh-CN"/>
        </w:rPr>
        <w:t>事业单位的，可从直接人力资源成本费中列支参与项目研究的在编人员工资性支出，用于补足财政补助标准与本单位实际发放水平之间的差额，并纳入单位工资总额限额管理。</w:t>
      </w:r>
    </w:p>
    <w:p w14:paraId="0053EAC6" w14:textId="77777777" w:rsidR="00831D60" w:rsidRPr="008E2097" w:rsidRDefault="00831D60" w:rsidP="00831D60">
      <w:pPr>
        <w:ind w:firstLineChars="200" w:firstLine="640"/>
        <w:rPr>
          <w:rFonts w:ascii="仿宋" w:eastAsia="仿宋" w:hAnsi="仿宋" w:hint="eastAsia"/>
          <w:sz w:val="32"/>
          <w:szCs w:val="32"/>
          <w:lang w:eastAsia="zh-CN"/>
        </w:rPr>
      </w:pPr>
    </w:p>
    <w:p w14:paraId="2E625857"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第十三条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探索对承担省级以上重大科研项目的高层次人才、国家和省实验室领军人才、高校重点学科带头人实行年薪制，项目承担单位应在项目申报时报项目主管部门确定人员名单和年薪标准，实行一项</w:t>
      </w:r>
      <w:proofErr w:type="gramStart"/>
      <w:r w:rsidRPr="008E2097">
        <w:rPr>
          <w:rFonts w:ascii="仿宋" w:eastAsia="仿宋" w:hAnsi="仿宋" w:hint="eastAsia"/>
          <w:sz w:val="32"/>
          <w:szCs w:val="32"/>
          <w:lang w:eastAsia="zh-CN"/>
        </w:rPr>
        <w:t>一</w:t>
      </w:r>
      <w:proofErr w:type="gramEnd"/>
      <w:r w:rsidRPr="008E2097">
        <w:rPr>
          <w:rFonts w:ascii="仿宋" w:eastAsia="仿宋" w:hAnsi="仿宋" w:hint="eastAsia"/>
          <w:sz w:val="32"/>
          <w:szCs w:val="32"/>
          <w:lang w:eastAsia="zh-CN"/>
        </w:rPr>
        <w:t>策、清单式管理，并报省科技厅、人力资源社会保障厅、财政厅备案。年薪所需经费在项目经费中单独核定，在本单位绩效工资总量中单列管理，不计</w:t>
      </w:r>
      <w:proofErr w:type="gramStart"/>
      <w:r w:rsidRPr="008E2097">
        <w:rPr>
          <w:rFonts w:ascii="仿宋" w:eastAsia="仿宋" w:hAnsi="仿宋" w:hint="eastAsia"/>
          <w:sz w:val="32"/>
          <w:szCs w:val="32"/>
          <w:lang w:eastAsia="zh-CN"/>
        </w:rPr>
        <w:t>入单位</w:t>
      </w:r>
      <w:proofErr w:type="gramEnd"/>
      <w:r w:rsidRPr="008E2097">
        <w:rPr>
          <w:rFonts w:ascii="仿宋" w:eastAsia="仿宋" w:hAnsi="仿宋" w:hint="eastAsia"/>
          <w:sz w:val="32"/>
          <w:szCs w:val="32"/>
          <w:lang w:eastAsia="zh-CN"/>
        </w:rPr>
        <w:t>绩效工资总量调控基数。</w:t>
      </w:r>
    </w:p>
    <w:p w14:paraId="0DE3D41B" w14:textId="77777777" w:rsidR="00831D60" w:rsidRPr="008E2097" w:rsidRDefault="00831D60" w:rsidP="00831D60">
      <w:pPr>
        <w:ind w:firstLineChars="200" w:firstLine="640"/>
        <w:rPr>
          <w:rFonts w:ascii="仿宋" w:eastAsia="仿宋" w:hAnsi="仿宋" w:hint="eastAsia"/>
          <w:sz w:val="32"/>
          <w:szCs w:val="32"/>
          <w:lang w:eastAsia="zh-CN"/>
        </w:rPr>
      </w:pPr>
    </w:p>
    <w:p w14:paraId="784CD125"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第十四条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项目承担单位可按照本单位科研规律和项目特点，参照国家和省的有关规定，研究制定符合本单位科研活动实际的各类直接费用支出标准。其中，直接人力资源</w:t>
      </w:r>
      <w:proofErr w:type="gramStart"/>
      <w:r w:rsidRPr="008E2097">
        <w:rPr>
          <w:rFonts w:ascii="仿宋" w:eastAsia="仿宋" w:hAnsi="仿宋" w:hint="eastAsia"/>
          <w:sz w:val="32"/>
          <w:szCs w:val="32"/>
          <w:lang w:eastAsia="zh-CN"/>
        </w:rPr>
        <w:t>成本费列支应</w:t>
      </w:r>
      <w:proofErr w:type="gramEnd"/>
      <w:r w:rsidRPr="008E2097">
        <w:rPr>
          <w:rFonts w:ascii="仿宋" w:eastAsia="仿宋" w:hAnsi="仿宋" w:hint="eastAsia"/>
          <w:sz w:val="32"/>
          <w:szCs w:val="32"/>
          <w:lang w:eastAsia="zh-CN"/>
        </w:rPr>
        <w:t>结合相关人员参与项目的全时工作时间、工作任务等因素合理确定。</w:t>
      </w:r>
    </w:p>
    <w:p w14:paraId="36006144" w14:textId="77777777" w:rsidR="00831D60" w:rsidRPr="008E2097" w:rsidRDefault="00831D60" w:rsidP="00831D60">
      <w:pPr>
        <w:ind w:firstLineChars="200" w:firstLine="640"/>
        <w:rPr>
          <w:rFonts w:ascii="仿宋" w:eastAsia="仿宋" w:hAnsi="仿宋" w:hint="eastAsia"/>
          <w:sz w:val="32"/>
          <w:szCs w:val="32"/>
          <w:lang w:eastAsia="zh-CN"/>
        </w:rPr>
      </w:pPr>
    </w:p>
    <w:p w14:paraId="47A04C0A"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项目承担单位应根据科研活动实际需求，制定出台科研类差旅、会议支出管理办法，合理确定科研人员乘坐交</w:t>
      </w:r>
      <w:r w:rsidRPr="008E2097">
        <w:rPr>
          <w:rFonts w:ascii="仿宋" w:eastAsia="仿宋" w:hAnsi="仿宋" w:hint="eastAsia"/>
          <w:sz w:val="32"/>
          <w:szCs w:val="32"/>
          <w:lang w:eastAsia="zh-CN"/>
        </w:rPr>
        <w:lastRenderedPageBreak/>
        <w:t>通工具等级、住宿费标准，会议次数、天数、人数和会议支出范围、标准，对于国内差旅费中的伙食补助费、市内交通费和难以取得发票的住宿费实行包干制。</w:t>
      </w:r>
    </w:p>
    <w:p w14:paraId="6B91E968" w14:textId="77777777" w:rsidR="00831D60" w:rsidRPr="008E2097" w:rsidRDefault="00831D60" w:rsidP="00831D60">
      <w:pPr>
        <w:ind w:firstLineChars="200" w:firstLine="640"/>
        <w:rPr>
          <w:rFonts w:ascii="仿宋" w:eastAsia="仿宋" w:hAnsi="仿宋" w:hint="eastAsia"/>
          <w:sz w:val="32"/>
          <w:szCs w:val="32"/>
          <w:lang w:eastAsia="zh-CN"/>
        </w:rPr>
      </w:pPr>
    </w:p>
    <w:p w14:paraId="57B4297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第十五条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间接费用是指项目承担单位在组织实施项目过程中发生的无法直接列支的相关费用，主要用于补偿项目承担单位为了项目研究提供的现有仪器设备及房屋，水、电、气、暖消耗，有关提高科研管理、服务能力等费用，以及绩效支出等。</w:t>
      </w:r>
    </w:p>
    <w:p w14:paraId="35A7058F" w14:textId="77777777" w:rsidR="00831D60" w:rsidRPr="008E2097" w:rsidRDefault="00831D60" w:rsidP="00831D60">
      <w:pPr>
        <w:ind w:firstLineChars="200" w:firstLine="640"/>
        <w:rPr>
          <w:rFonts w:ascii="仿宋" w:eastAsia="仿宋" w:hAnsi="仿宋" w:hint="eastAsia"/>
          <w:sz w:val="32"/>
          <w:szCs w:val="32"/>
          <w:lang w:eastAsia="zh-CN"/>
        </w:rPr>
      </w:pPr>
    </w:p>
    <w:p w14:paraId="638CFE30"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在统筹安排间接费用时，应合理分摊间接成本以及对科研及相关人员绩效支出。绩效支出安排与科研人员在项目工作中的实际贡献挂钩，适当向一线科研人员倾斜。间接费用由项目承担单位统筹安排使用，可全部用于绩效支出。在间接费用中列支的绩效支出以及从稳定支持科研经费提取发放的奖励支出，纳入单位绩效工资总量单列管理，不计</w:t>
      </w:r>
      <w:proofErr w:type="gramStart"/>
      <w:r w:rsidRPr="008E2097">
        <w:rPr>
          <w:rFonts w:ascii="仿宋" w:eastAsia="仿宋" w:hAnsi="仿宋" w:hint="eastAsia"/>
          <w:sz w:val="32"/>
          <w:szCs w:val="32"/>
          <w:lang w:eastAsia="zh-CN"/>
        </w:rPr>
        <w:t>入单位</w:t>
      </w:r>
      <w:proofErr w:type="gramEnd"/>
      <w:r w:rsidRPr="008E2097">
        <w:rPr>
          <w:rFonts w:ascii="仿宋" w:eastAsia="仿宋" w:hAnsi="仿宋" w:hint="eastAsia"/>
          <w:sz w:val="32"/>
          <w:szCs w:val="32"/>
          <w:lang w:eastAsia="zh-CN"/>
        </w:rPr>
        <w:t>绩效工资总量调控基数。项目承担单位从我省重点领域研发计划项目间接费用中提取的绩效支出，应向承担任务的中青年科研骨干倾斜。</w:t>
      </w:r>
    </w:p>
    <w:p w14:paraId="33005CF7" w14:textId="77777777" w:rsidR="00831D60" w:rsidRPr="008E2097" w:rsidRDefault="00831D60" w:rsidP="00831D60">
      <w:pPr>
        <w:ind w:firstLineChars="200" w:firstLine="640"/>
        <w:rPr>
          <w:rFonts w:ascii="仿宋" w:eastAsia="仿宋" w:hAnsi="仿宋" w:hint="eastAsia"/>
          <w:sz w:val="32"/>
          <w:szCs w:val="32"/>
          <w:lang w:eastAsia="zh-CN"/>
        </w:rPr>
      </w:pPr>
    </w:p>
    <w:p w14:paraId="2FFB4E4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第十六条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间接费用实行总额控制，按照不超过直接费用扣除设备费后的</w:t>
      </w:r>
      <w:r w:rsidRPr="008E2097">
        <w:rPr>
          <w:rFonts w:ascii="仿宋" w:eastAsia="仿宋" w:hAnsi="仿宋"/>
          <w:sz w:val="32"/>
          <w:szCs w:val="32"/>
          <w:lang w:eastAsia="zh-CN"/>
        </w:rPr>
        <w:t>30%</w:t>
      </w:r>
      <w:r w:rsidRPr="008E2097">
        <w:rPr>
          <w:rFonts w:ascii="仿宋" w:eastAsia="仿宋" w:hAnsi="仿宋" w:hint="eastAsia"/>
          <w:sz w:val="32"/>
          <w:szCs w:val="32"/>
          <w:lang w:eastAsia="zh-CN"/>
        </w:rPr>
        <w:t>核定，对数学等纯理论基础研究项目，间接费用比例进一步提高到不超过</w:t>
      </w:r>
      <w:r w:rsidRPr="008E2097">
        <w:rPr>
          <w:rFonts w:ascii="仿宋" w:eastAsia="仿宋" w:hAnsi="仿宋"/>
          <w:sz w:val="32"/>
          <w:szCs w:val="32"/>
          <w:lang w:eastAsia="zh-CN"/>
        </w:rPr>
        <w:t>60%</w:t>
      </w:r>
      <w:r w:rsidRPr="008E2097">
        <w:rPr>
          <w:rFonts w:ascii="仿宋" w:eastAsia="仿宋" w:hAnsi="仿宋" w:hint="eastAsia"/>
          <w:sz w:val="32"/>
          <w:szCs w:val="32"/>
          <w:lang w:eastAsia="zh-CN"/>
        </w:rPr>
        <w:t>。</w:t>
      </w:r>
    </w:p>
    <w:p w14:paraId="56F74F90" w14:textId="77777777" w:rsidR="00831D60" w:rsidRPr="008E2097" w:rsidRDefault="00831D60" w:rsidP="00831D60">
      <w:pPr>
        <w:ind w:firstLineChars="200" w:firstLine="640"/>
        <w:rPr>
          <w:rFonts w:ascii="仿宋" w:eastAsia="仿宋" w:hAnsi="仿宋" w:hint="eastAsia"/>
          <w:sz w:val="32"/>
          <w:szCs w:val="32"/>
          <w:lang w:eastAsia="zh-CN"/>
        </w:rPr>
      </w:pPr>
    </w:p>
    <w:p w14:paraId="68B4299E"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第十七条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项目承担单位应在充分征求意见基础上研究制定间接费用管理办法，合</w:t>
      </w:r>
      <w:proofErr w:type="gramStart"/>
      <w:r w:rsidRPr="008E2097">
        <w:rPr>
          <w:rFonts w:ascii="仿宋" w:eastAsia="仿宋" w:hAnsi="仿宋" w:hint="eastAsia"/>
          <w:sz w:val="32"/>
          <w:szCs w:val="32"/>
          <w:lang w:eastAsia="zh-CN"/>
        </w:rPr>
        <w:t>规</w:t>
      </w:r>
      <w:proofErr w:type="gramEnd"/>
      <w:r w:rsidRPr="008E2097">
        <w:rPr>
          <w:rFonts w:ascii="仿宋" w:eastAsia="仿宋" w:hAnsi="仿宋" w:hint="eastAsia"/>
          <w:sz w:val="32"/>
          <w:szCs w:val="32"/>
          <w:lang w:eastAsia="zh-CN"/>
        </w:rPr>
        <w:t>合理使用间接费用，并建立间接费用</w:t>
      </w:r>
      <w:proofErr w:type="gramStart"/>
      <w:r w:rsidRPr="008E2097">
        <w:rPr>
          <w:rFonts w:ascii="仿宋" w:eastAsia="仿宋" w:hAnsi="仿宋" w:hint="eastAsia"/>
          <w:sz w:val="32"/>
          <w:szCs w:val="32"/>
          <w:lang w:eastAsia="zh-CN"/>
        </w:rPr>
        <w:t>开支台</w:t>
      </w:r>
      <w:proofErr w:type="gramEnd"/>
      <w:r w:rsidRPr="008E2097">
        <w:rPr>
          <w:rFonts w:ascii="仿宋" w:eastAsia="仿宋" w:hAnsi="仿宋" w:hint="eastAsia"/>
          <w:sz w:val="32"/>
          <w:szCs w:val="32"/>
          <w:lang w:eastAsia="zh-CN"/>
        </w:rPr>
        <w:t>账，进行单独核算。</w:t>
      </w:r>
    </w:p>
    <w:p w14:paraId="62AD7839" w14:textId="77777777" w:rsidR="00831D60" w:rsidRPr="008E2097" w:rsidRDefault="00831D60" w:rsidP="00831D60">
      <w:pPr>
        <w:ind w:firstLineChars="200" w:firstLine="640"/>
        <w:rPr>
          <w:rFonts w:ascii="仿宋" w:eastAsia="仿宋" w:hAnsi="仿宋" w:hint="eastAsia"/>
          <w:sz w:val="32"/>
          <w:szCs w:val="32"/>
          <w:lang w:eastAsia="zh-CN"/>
        </w:rPr>
      </w:pPr>
    </w:p>
    <w:p w14:paraId="33EA1D24"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科研项目由多个单位承担的，间接费用在总额范围内由牵头单位与参与单位协商分配。</w:t>
      </w:r>
    </w:p>
    <w:p w14:paraId="376CC046" w14:textId="77777777" w:rsidR="00831D60" w:rsidRPr="008E2097" w:rsidRDefault="00831D60" w:rsidP="00831D60">
      <w:pPr>
        <w:ind w:firstLineChars="200" w:firstLine="640"/>
        <w:rPr>
          <w:rFonts w:ascii="仿宋" w:eastAsia="仿宋" w:hAnsi="仿宋" w:hint="eastAsia"/>
          <w:sz w:val="32"/>
          <w:szCs w:val="32"/>
          <w:lang w:eastAsia="zh-CN"/>
        </w:rPr>
      </w:pPr>
    </w:p>
    <w:p w14:paraId="6219213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项目承担单位不得在核定的间接费用以外再以任何名义在项目资金中重复提取、列支相关费用。</w:t>
      </w:r>
    </w:p>
    <w:p w14:paraId="791CD289" w14:textId="77777777" w:rsidR="00831D60" w:rsidRPr="008E2097" w:rsidRDefault="00831D60" w:rsidP="00831D60">
      <w:pPr>
        <w:ind w:firstLineChars="200" w:firstLine="640"/>
        <w:rPr>
          <w:rFonts w:ascii="仿宋" w:eastAsia="仿宋" w:hAnsi="仿宋" w:hint="eastAsia"/>
          <w:sz w:val="32"/>
          <w:szCs w:val="32"/>
          <w:lang w:eastAsia="zh-CN"/>
        </w:rPr>
      </w:pPr>
    </w:p>
    <w:p w14:paraId="61C5C682"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第四章预算编制</w:t>
      </w:r>
    </w:p>
    <w:p w14:paraId="7B5D4310" w14:textId="77777777" w:rsidR="00831D60" w:rsidRPr="008E2097" w:rsidRDefault="00831D60" w:rsidP="00831D60">
      <w:pPr>
        <w:ind w:firstLineChars="200" w:firstLine="640"/>
        <w:rPr>
          <w:rFonts w:ascii="仿宋" w:eastAsia="仿宋" w:hAnsi="仿宋" w:hint="eastAsia"/>
          <w:sz w:val="32"/>
          <w:szCs w:val="32"/>
          <w:lang w:eastAsia="zh-CN"/>
        </w:rPr>
      </w:pPr>
    </w:p>
    <w:p w14:paraId="43E2B4D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第十八条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负责人根据目标相关性、政策相符性和经济合理性原则，编制项目收入预算和支出预算。收入预算按照从各种不同渠道获得的资金总额填列，包括省级财政资助的资金以及从项目承担单位和其他渠道获得的资金。</w:t>
      </w:r>
    </w:p>
    <w:p w14:paraId="6B40C25E" w14:textId="77777777" w:rsidR="00831D60" w:rsidRPr="008E2097" w:rsidRDefault="00831D60" w:rsidP="00831D60">
      <w:pPr>
        <w:ind w:firstLineChars="200" w:firstLine="640"/>
        <w:rPr>
          <w:rFonts w:ascii="仿宋" w:eastAsia="仿宋" w:hAnsi="仿宋" w:hint="eastAsia"/>
          <w:sz w:val="32"/>
          <w:szCs w:val="32"/>
          <w:lang w:eastAsia="zh-CN"/>
        </w:rPr>
      </w:pPr>
    </w:p>
    <w:p w14:paraId="2E6D92AD"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支出预算根据项目需求，按照资金开支范围和不同资金来源编列。直接费用中除</w:t>
      </w:r>
      <w:r w:rsidRPr="008E2097">
        <w:rPr>
          <w:rFonts w:ascii="仿宋" w:eastAsia="仿宋" w:hAnsi="仿宋"/>
          <w:sz w:val="32"/>
          <w:szCs w:val="32"/>
          <w:lang w:eastAsia="zh-CN"/>
        </w:rPr>
        <w:t>50</w:t>
      </w:r>
      <w:r w:rsidRPr="008E2097">
        <w:rPr>
          <w:rFonts w:ascii="仿宋" w:eastAsia="仿宋" w:hAnsi="仿宋" w:hint="eastAsia"/>
          <w:sz w:val="32"/>
          <w:szCs w:val="32"/>
          <w:lang w:eastAsia="zh-CN"/>
        </w:rPr>
        <w:t>万元以上的设备费外，其他费用可只提供基本测算说明，不需提供明细。仪器设备购置，应对拟购置设备的必要性、现有同类设备的利用情况以及购置设备的开放共享方案等进行单独说明。合作研究资金应对合作研究单位资质及</w:t>
      </w:r>
      <w:proofErr w:type="gramStart"/>
      <w:r w:rsidRPr="008E2097">
        <w:rPr>
          <w:rFonts w:ascii="仿宋" w:eastAsia="仿宋" w:hAnsi="仿宋" w:hint="eastAsia"/>
          <w:sz w:val="32"/>
          <w:szCs w:val="32"/>
          <w:lang w:eastAsia="zh-CN"/>
        </w:rPr>
        <w:t>拟外拨</w:t>
      </w:r>
      <w:proofErr w:type="gramEnd"/>
      <w:r w:rsidRPr="008E2097">
        <w:rPr>
          <w:rFonts w:ascii="仿宋" w:eastAsia="仿宋" w:hAnsi="仿宋" w:hint="eastAsia"/>
          <w:sz w:val="32"/>
          <w:szCs w:val="32"/>
          <w:lang w:eastAsia="zh-CN"/>
        </w:rPr>
        <w:t>资金进行重点说明。</w:t>
      </w:r>
    </w:p>
    <w:p w14:paraId="3CA0BA82" w14:textId="77777777" w:rsidR="00831D60" w:rsidRPr="008E2097" w:rsidRDefault="00831D60" w:rsidP="00831D60">
      <w:pPr>
        <w:ind w:firstLineChars="200" w:firstLine="640"/>
        <w:rPr>
          <w:rFonts w:ascii="仿宋" w:eastAsia="仿宋" w:hAnsi="仿宋" w:hint="eastAsia"/>
          <w:sz w:val="32"/>
          <w:szCs w:val="32"/>
          <w:lang w:eastAsia="zh-CN"/>
        </w:rPr>
      </w:pPr>
    </w:p>
    <w:p w14:paraId="7D1FE7E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第十九条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承担单位组织科研和财务管理部门对项目预算进行审核。由多个单位共同承担同一项目的，项目承担单位的项目负责人和合作研究单位参与者根据各自承担的研究任务分别编报资金预算，经所在单位科研、财务部门审核并签署意见后，由项目负责人汇总编制。</w:t>
      </w:r>
    </w:p>
    <w:p w14:paraId="4C0FE76D" w14:textId="77777777" w:rsidR="00831D60" w:rsidRPr="008E2097" w:rsidRDefault="00831D60" w:rsidP="00831D60">
      <w:pPr>
        <w:ind w:firstLineChars="200" w:firstLine="640"/>
        <w:rPr>
          <w:rFonts w:ascii="仿宋" w:eastAsia="仿宋" w:hAnsi="仿宋" w:hint="eastAsia"/>
          <w:sz w:val="32"/>
          <w:szCs w:val="32"/>
          <w:lang w:eastAsia="zh-CN"/>
        </w:rPr>
      </w:pPr>
    </w:p>
    <w:p w14:paraId="192E131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第二十条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项目主管部门组织专家或择优遴选第三方机构对项目和资金预算进行评审，根据项目实际需求，结合专家评审意见，参考同类项目确定项目资助额度。项目预算评审应重点审核项目预算的目标相关性、政策相符性和经济合理性，预算编制细致程度不纳入预算评审内容范围。</w:t>
      </w:r>
    </w:p>
    <w:p w14:paraId="179F5909" w14:textId="77777777" w:rsidR="00831D60" w:rsidRPr="008E2097" w:rsidRDefault="00831D60" w:rsidP="00831D60">
      <w:pPr>
        <w:ind w:firstLineChars="200" w:firstLine="640"/>
        <w:rPr>
          <w:rFonts w:ascii="仿宋" w:eastAsia="仿宋" w:hAnsi="仿宋" w:hint="eastAsia"/>
          <w:sz w:val="32"/>
          <w:szCs w:val="32"/>
          <w:lang w:eastAsia="zh-CN"/>
        </w:rPr>
      </w:pPr>
    </w:p>
    <w:p w14:paraId="57277586"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第二十一条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项目承担单位组织项目负责人根据批准的项目资助额度调整项目预算，并在收到资助通知之日起</w:t>
      </w:r>
      <w:r w:rsidRPr="008E2097">
        <w:rPr>
          <w:rFonts w:ascii="仿宋" w:eastAsia="仿宋" w:hAnsi="仿宋"/>
          <w:sz w:val="32"/>
          <w:szCs w:val="32"/>
          <w:lang w:eastAsia="zh-CN"/>
        </w:rPr>
        <w:t>30</w:t>
      </w:r>
      <w:r w:rsidRPr="008E2097">
        <w:rPr>
          <w:rFonts w:ascii="仿宋" w:eastAsia="仿宋" w:hAnsi="仿宋" w:hint="eastAsia"/>
          <w:sz w:val="32"/>
          <w:szCs w:val="32"/>
          <w:lang w:eastAsia="zh-CN"/>
        </w:rPr>
        <w:t>日内完成预算调整审核程序，报省项目主管部门备案。</w:t>
      </w:r>
    </w:p>
    <w:p w14:paraId="1FD48BEB" w14:textId="77777777" w:rsidR="00831D60" w:rsidRPr="008E2097" w:rsidRDefault="00831D60" w:rsidP="00831D60">
      <w:pPr>
        <w:ind w:firstLineChars="200" w:firstLine="640"/>
        <w:rPr>
          <w:rFonts w:ascii="仿宋" w:eastAsia="仿宋" w:hAnsi="仿宋" w:hint="eastAsia"/>
          <w:sz w:val="32"/>
          <w:szCs w:val="32"/>
          <w:lang w:eastAsia="zh-CN"/>
        </w:rPr>
      </w:pPr>
    </w:p>
    <w:p w14:paraId="380881F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lastRenderedPageBreak/>
        <w:t>第五章预算执行与决算</w:t>
      </w:r>
    </w:p>
    <w:p w14:paraId="396F11DD" w14:textId="77777777" w:rsidR="00831D60" w:rsidRPr="008E2097" w:rsidRDefault="00831D60" w:rsidP="00831D60">
      <w:pPr>
        <w:ind w:firstLineChars="200" w:firstLine="640"/>
        <w:rPr>
          <w:rFonts w:ascii="仿宋" w:eastAsia="仿宋" w:hAnsi="仿宋" w:hint="eastAsia"/>
          <w:sz w:val="32"/>
          <w:szCs w:val="32"/>
          <w:lang w:eastAsia="zh-CN"/>
        </w:rPr>
      </w:pPr>
    </w:p>
    <w:p w14:paraId="750D0E0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第二十二条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省级财政科研资金可根据项目承担单位申请，通过其他直接支付方式直接拨付至单位账户。</w:t>
      </w:r>
    </w:p>
    <w:p w14:paraId="10E0B622" w14:textId="77777777" w:rsidR="00831D60" w:rsidRPr="008E2097" w:rsidRDefault="00831D60" w:rsidP="00831D60">
      <w:pPr>
        <w:ind w:firstLineChars="200" w:firstLine="640"/>
        <w:rPr>
          <w:rFonts w:ascii="仿宋" w:eastAsia="仿宋" w:hAnsi="仿宋" w:hint="eastAsia"/>
          <w:sz w:val="32"/>
          <w:szCs w:val="32"/>
          <w:lang w:eastAsia="zh-CN"/>
        </w:rPr>
      </w:pPr>
    </w:p>
    <w:p w14:paraId="17B7ECD4"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第二十三条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项目承担单位可在单位账户下设省级科研项目资金子账户，对拨付至单位账户的科研项目资金实行专账管理，单独核算，专款专用，并对科研项目资金支出的真实性、合法性、完整性负责。</w:t>
      </w:r>
    </w:p>
    <w:p w14:paraId="06053685" w14:textId="77777777" w:rsidR="00831D60" w:rsidRPr="008E2097" w:rsidRDefault="00831D60" w:rsidP="00831D60">
      <w:pPr>
        <w:ind w:firstLineChars="200" w:firstLine="640"/>
        <w:rPr>
          <w:rFonts w:ascii="仿宋" w:eastAsia="仿宋" w:hAnsi="仿宋" w:hint="eastAsia"/>
          <w:sz w:val="32"/>
          <w:szCs w:val="32"/>
          <w:lang w:eastAsia="zh-CN"/>
        </w:rPr>
      </w:pPr>
    </w:p>
    <w:p w14:paraId="110933F5"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由多个单位共同承担同一项目的，项目</w:t>
      </w:r>
      <w:proofErr w:type="gramStart"/>
      <w:r w:rsidRPr="008E2097">
        <w:rPr>
          <w:rFonts w:ascii="仿宋" w:eastAsia="仿宋" w:hAnsi="仿宋" w:hint="eastAsia"/>
          <w:sz w:val="32"/>
          <w:szCs w:val="32"/>
          <w:lang w:eastAsia="zh-CN"/>
        </w:rPr>
        <w:t>主承担</w:t>
      </w:r>
      <w:proofErr w:type="gramEnd"/>
      <w:r w:rsidRPr="008E2097">
        <w:rPr>
          <w:rFonts w:ascii="仿宋" w:eastAsia="仿宋" w:hAnsi="仿宋" w:hint="eastAsia"/>
          <w:sz w:val="32"/>
          <w:szCs w:val="32"/>
          <w:lang w:eastAsia="zh-CN"/>
        </w:rPr>
        <w:t>单位应及时按预算和合同转拨合作研究单位资金，并加强对转拨资金的监督管理。</w:t>
      </w:r>
    </w:p>
    <w:p w14:paraId="291AF4DA" w14:textId="77777777" w:rsidR="00831D60" w:rsidRPr="008E2097" w:rsidRDefault="00831D60" w:rsidP="00831D60">
      <w:pPr>
        <w:ind w:firstLineChars="200" w:firstLine="640"/>
        <w:rPr>
          <w:rFonts w:ascii="仿宋" w:eastAsia="仿宋" w:hAnsi="仿宋" w:hint="eastAsia"/>
          <w:sz w:val="32"/>
          <w:szCs w:val="32"/>
          <w:lang w:eastAsia="zh-CN"/>
        </w:rPr>
      </w:pPr>
    </w:p>
    <w:p w14:paraId="0A30278A"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因项目负责人调动等因素导致项目</w:t>
      </w:r>
      <w:proofErr w:type="gramStart"/>
      <w:r w:rsidRPr="008E2097">
        <w:rPr>
          <w:rFonts w:ascii="仿宋" w:eastAsia="仿宋" w:hAnsi="仿宋" w:hint="eastAsia"/>
          <w:sz w:val="32"/>
          <w:szCs w:val="32"/>
          <w:lang w:eastAsia="zh-CN"/>
        </w:rPr>
        <w:t>主承担</w:t>
      </w:r>
      <w:proofErr w:type="gramEnd"/>
      <w:r w:rsidRPr="008E2097">
        <w:rPr>
          <w:rFonts w:ascii="仿宋" w:eastAsia="仿宋" w:hAnsi="仿宋" w:hint="eastAsia"/>
          <w:sz w:val="32"/>
          <w:szCs w:val="32"/>
          <w:lang w:eastAsia="zh-CN"/>
        </w:rPr>
        <w:t>单位变更，原主承担单位应与变更后的</w:t>
      </w:r>
      <w:proofErr w:type="gramStart"/>
      <w:r w:rsidRPr="008E2097">
        <w:rPr>
          <w:rFonts w:ascii="仿宋" w:eastAsia="仿宋" w:hAnsi="仿宋" w:hint="eastAsia"/>
          <w:sz w:val="32"/>
          <w:szCs w:val="32"/>
          <w:lang w:eastAsia="zh-CN"/>
        </w:rPr>
        <w:t>主承担</w:t>
      </w:r>
      <w:proofErr w:type="gramEnd"/>
      <w:r w:rsidRPr="008E2097">
        <w:rPr>
          <w:rFonts w:ascii="仿宋" w:eastAsia="仿宋" w:hAnsi="仿宋" w:hint="eastAsia"/>
          <w:sz w:val="32"/>
          <w:szCs w:val="32"/>
          <w:lang w:eastAsia="zh-CN"/>
        </w:rPr>
        <w:t>单位签订有关协议，明确责任义务，在报经省项目主管部门审批、省财政部门备案后，可由原主承担单位直接将经费拨付至变更后的</w:t>
      </w:r>
      <w:proofErr w:type="gramStart"/>
      <w:r w:rsidRPr="008E2097">
        <w:rPr>
          <w:rFonts w:ascii="仿宋" w:eastAsia="仿宋" w:hAnsi="仿宋" w:hint="eastAsia"/>
          <w:sz w:val="32"/>
          <w:szCs w:val="32"/>
          <w:lang w:eastAsia="zh-CN"/>
        </w:rPr>
        <w:t>主承担</w:t>
      </w:r>
      <w:proofErr w:type="gramEnd"/>
      <w:r w:rsidRPr="008E2097">
        <w:rPr>
          <w:rFonts w:ascii="仿宋" w:eastAsia="仿宋" w:hAnsi="仿宋" w:hint="eastAsia"/>
          <w:sz w:val="32"/>
          <w:szCs w:val="32"/>
          <w:lang w:eastAsia="zh-CN"/>
        </w:rPr>
        <w:t>单位。</w:t>
      </w:r>
    </w:p>
    <w:p w14:paraId="74699286" w14:textId="77777777" w:rsidR="00831D60" w:rsidRPr="008E2097" w:rsidRDefault="00831D60" w:rsidP="00831D60">
      <w:pPr>
        <w:ind w:firstLineChars="200" w:firstLine="640"/>
        <w:rPr>
          <w:rFonts w:ascii="仿宋" w:eastAsia="仿宋" w:hAnsi="仿宋" w:hint="eastAsia"/>
          <w:sz w:val="32"/>
          <w:szCs w:val="32"/>
          <w:lang w:eastAsia="zh-CN"/>
        </w:rPr>
      </w:pPr>
    </w:p>
    <w:p w14:paraId="11272421"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第二十四条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资助香港、澳门特区高校、科研机构的省科研项目经费，应按照国库集中支付的有关规定和向境外支付的有关要求，由项目主管部门及时组织拨付至港澳特区高校、科研机构。其中，港澳特区高校、科研机构与省内单位联合承担的项目，项目经费可分别拨付至港澳特区高校、科研机构和省内单位。</w:t>
      </w:r>
    </w:p>
    <w:p w14:paraId="25A1CCCC" w14:textId="77777777" w:rsidR="00831D60" w:rsidRPr="008E2097" w:rsidRDefault="00831D60" w:rsidP="00831D60">
      <w:pPr>
        <w:ind w:firstLineChars="200" w:firstLine="640"/>
        <w:rPr>
          <w:rFonts w:ascii="仿宋" w:eastAsia="仿宋" w:hAnsi="仿宋" w:hint="eastAsia"/>
          <w:sz w:val="32"/>
          <w:szCs w:val="32"/>
          <w:lang w:eastAsia="zh-CN"/>
        </w:rPr>
      </w:pPr>
    </w:p>
    <w:p w14:paraId="4B3A7A8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第二十五条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项目负责人应按项目预算执行。在科研项目实施期间，项目负责人可以在研究方向不变、不降低申报指标的前提下，自主调整研究方案、技术路线和科研团队人员。涉及重大调整事项，项目承担单位应及</w:t>
      </w:r>
      <w:proofErr w:type="gramStart"/>
      <w:r w:rsidRPr="008E2097">
        <w:rPr>
          <w:rFonts w:ascii="仿宋" w:eastAsia="仿宋" w:hAnsi="仿宋" w:hint="eastAsia"/>
          <w:sz w:val="32"/>
          <w:szCs w:val="32"/>
          <w:lang w:eastAsia="zh-CN"/>
        </w:rPr>
        <w:t>时报省</w:t>
      </w:r>
      <w:proofErr w:type="gramEnd"/>
      <w:r w:rsidRPr="008E2097">
        <w:rPr>
          <w:rFonts w:ascii="仿宋" w:eastAsia="仿宋" w:hAnsi="仿宋" w:hint="eastAsia"/>
          <w:sz w:val="32"/>
          <w:szCs w:val="32"/>
          <w:lang w:eastAsia="zh-CN"/>
        </w:rPr>
        <w:t>项目主管部门备案。</w:t>
      </w:r>
    </w:p>
    <w:p w14:paraId="1D7BBE1A" w14:textId="77777777" w:rsidR="00831D60" w:rsidRPr="008E2097" w:rsidRDefault="00831D60" w:rsidP="00831D60">
      <w:pPr>
        <w:ind w:firstLineChars="200" w:firstLine="640"/>
        <w:rPr>
          <w:rFonts w:ascii="仿宋" w:eastAsia="仿宋" w:hAnsi="仿宋" w:hint="eastAsia"/>
          <w:sz w:val="32"/>
          <w:szCs w:val="32"/>
          <w:lang w:eastAsia="zh-CN"/>
        </w:rPr>
      </w:pPr>
    </w:p>
    <w:p w14:paraId="2F38A73D"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lastRenderedPageBreak/>
        <w:t>第二十六条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全面落实科研财务助理制度。项目承担单位要确保每个科研项目配有相对固定的科研财务助理，并加强对科研财务助理的培训，为科研人员在预算编制、预算调整、资金开支、财务决算、经费报销和验收等方面提供专业化服务。鼓励项目承担单位通过购买财会等专业服务方式充实科研财务助理队伍。科研财务助理所需人力成本费用（含社会保险补助、住房公积金），可由项目承担单位根据实际情况通过科研项目经费等渠道统筹解决。</w:t>
      </w:r>
    </w:p>
    <w:p w14:paraId="2B74A70D" w14:textId="77777777" w:rsidR="00831D60" w:rsidRPr="008E2097" w:rsidRDefault="00831D60" w:rsidP="00831D60">
      <w:pPr>
        <w:ind w:firstLineChars="200" w:firstLine="640"/>
        <w:rPr>
          <w:rFonts w:ascii="仿宋" w:eastAsia="仿宋" w:hAnsi="仿宋" w:hint="eastAsia"/>
          <w:sz w:val="32"/>
          <w:szCs w:val="32"/>
          <w:lang w:eastAsia="zh-CN"/>
        </w:rPr>
      </w:pPr>
    </w:p>
    <w:p w14:paraId="35397A0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第二十七条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科研项目实施过程中，在项目总预算不变的情况下，进一步下放项目预算调剂权，提高办理效率。项目承担单位应制定本单位科研项目预算调整管理办法，规范预算调整行为。</w:t>
      </w:r>
    </w:p>
    <w:p w14:paraId="790B7CB7" w14:textId="77777777" w:rsidR="00831D60" w:rsidRPr="008E2097" w:rsidRDefault="00831D60" w:rsidP="00831D60">
      <w:pPr>
        <w:ind w:firstLineChars="200" w:firstLine="640"/>
        <w:rPr>
          <w:rFonts w:ascii="仿宋" w:eastAsia="仿宋" w:hAnsi="仿宋" w:hint="eastAsia"/>
          <w:sz w:val="32"/>
          <w:szCs w:val="32"/>
          <w:lang w:eastAsia="zh-CN"/>
        </w:rPr>
      </w:pPr>
    </w:p>
    <w:p w14:paraId="48BC6354"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（一）设备费和间接费用均由项目承担单位按照实际需要自主调剂，间接费用可在核定比例范围内调增、调减。</w:t>
      </w:r>
    </w:p>
    <w:p w14:paraId="7E3B6840" w14:textId="77777777" w:rsidR="00831D60" w:rsidRPr="008E2097" w:rsidRDefault="00831D60" w:rsidP="00831D60">
      <w:pPr>
        <w:ind w:firstLineChars="200" w:firstLine="640"/>
        <w:rPr>
          <w:rFonts w:ascii="仿宋" w:eastAsia="仿宋" w:hAnsi="仿宋" w:hint="eastAsia"/>
          <w:sz w:val="32"/>
          <w:szCs w:val="32"/>
          <w:lang w:eastAsia="zh-CN"/>
        </w:rPr>
      </w:pPr>
    </w:p>
    <w:p w14:paraId="481B5E2E"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（二）除设备费外的其他直接费用调剂权全部由承担单位下放给项目负责人，由项目负责人根据科研项目实际自主安排。</w:t>
      </w:r>
    </w:p>
    <w:p w14:paraId="5CF8D929" w14:textId="77777777" w:rsidR="00831D60" w:rsidRPr="008E2097" w:rsidRDefault="00831D60" w:rsidP="00831D60">
      <w:pPr>
        <w:ind w:firstLineChars="200" w:firstLine="640"/>
        <w:rPr>
          <w:rFonts w:ascii="仿宋" w:eastAsia="仿宋" w:hAnsi="仿宋" w:hint="eastAsia"/>
          <w:sz w:val="32"/>
          <w:szCs w:val="32"/>
          <w:lang w:eastAsia="zh-CN"/>
        </w:rPr>
      </w:pPr>
    </w:p>
    <w:p w14:paraId="51AFDA8D"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（三）项目预算总额不变，合作研究单位之间发生预算调剂，或者由于合作研究单位增加（减少）发生预算调剂的，应协商一致并重新签订合作协议后办理，并报省项目主管部门备案。</w:t>
      </w:r>
    </w:p>
    <w:p w14:paraId="62603933" w14:textId="77777777" w:rsidR="00831D60" w:rsidRPr="008E2097" w:rsidRDefault="00831D60" w:rsidP="00831D60">
      <w:pPr>
        <w:ind w:firstLineChars="200" w:firstLine="640"/>
        <w:rPr>
          <w:rFonts w:ascii="仿宋" w:eastAsia="仿宋" w:hAnsi="仿宋" w:hint="eastAsia"/>
          <w:sz w:val="32"/>
          <w:szCs w:val="32"/>
          <w:lang w:eastAsia="zh-CN"/>
        </w:rPr>
      </w:pPr>
    </w:p>
    <w:p w14:paraId="207F3B89"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（四）预算调整情况应在结题验收报告中予以说明，并在项目承担单位内部公开。</w:t>
      </w:r>
    </w:p>
    <w:p w14:paraId="4C1BC0B9" w14:textId="77777777" w:rsidR="00831D60" w:rsidRPr="008E2097" w:rsidRDefault="00831D60" w:rsidP="00831D60">
      <w:pPr>
        <w:ind w:firstLineChars="200" w:firstLine="640"/>
        <w:rPr>
          <w:rFonts w:ascii="仿宋" w:eastAsia="仿宋" w:hAnsi="仿宋" w:hint="eastAsia"/>
          <w:sz w:val="32"/>
          <w:szCs w:val="32"/>
          <w:lang w:eastAsia="zh-CN"/>
        </w:rPr>
      </w:pPr>
    </w:p>
    <w:p w14:paraId="5FBD5DC2"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第二十八条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项目预算执行中有以下情况需要预算调整的，由项目负责人提出申请，经项目承担单位审核同意后，报省项目主管部门审批。</w:t>
      </w:r>
    </w:p>
    <w:p w14:paraId="7EC2D289" w14:textId="77777777" w:rsidR="00831D60" w:rsidRPr="008E2097" w:rsidRDefault="00831D60" w:rsidP="00831D60">
      <w:pPr>
        <w:ind w:firstLineChars="200" w:firstLine="640"/>
        <w:rPr>
          <w:rFonts w:ascii="仿宋" w:eastAsia="仿宋" w:hAnsi="仿宋" w:hint="eastAsia"/>
          <w:sz w:val="32"/>
          <w:szCs w:val="32"/>
          <w:lang w:eastAsia="zh-CN"/>
        </w:rPr>
      </w:pPr>
    </w:p>
    <w:p w14:paraId="1313C3AA"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lastRenderedPageBreak/>
        <w:t>（一）由于研究内容或者研究计划</w:t>
      </w:r>
      <w:proofErr w:type="gramStart"/>
      <w:r w:rsidRPr="008E2097">
        <w:rPr>
          <w:rFonts w:ascii="仿宋" w:eastAsia="仿宋" w:hAnsi="仿宋" w:hint="eastAsia"/>
          <w:sz w:val="32"/>
          <w:szCs w:val="32"/>
          <w:lang w:eastAsia="zh-CN"/>
        </w:rPr>
        <w:t>作出</w:t>
      </w:r>
      <w:proofErr w:type="gramEnd"/>
      <w:r w:rsidRPr="008E2097">
        <w:rPr>
          <w:rFonts w:ascii="仿宋" w:eastAsia="仿宋" w:hAnsi="仿宋" w:hint="eastAsia"/>
          <w:sz w:val="32"/>
          <w:szCs w:val="32"/>
          <w:lang w:eastAsia="zh-CN"/>
        </w:rPr>
        <w:t>重大调整等原因，需要增加或减少项目预算总额；</w:t>
      </w:r>
    </w:p>
    <w:p w14:paraId="784607D4" w14:textId="77777777" w:rsidR="00831D60" w:rsidRPr="008E2097" w:rsidRDefault="00831D60" w:rsidP="00831D60">
      <w:pPr>
        <w:ind w:firstLineChars="200" w:firstLine="640"/>
        <w:rPr>
          <w:rFonts w:ascii="仿宋" w:eastAsia="仿宋" w:hAnsi="仿宋" w:hint="eastAsia"/>
          <w:sz w:val="32"/>
          <w:szCs w:val="32"/>
          <w:lang w:eastAsia="zh-CN"/>
        </w:rPr>
      </w:pPr>
    </w:p>
    <w:p w14:paraId="31A73D4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（二）因项目承担单位、合作单位变更导致的预算经费的调剂。</w:t>
      </w:r>
    </w:p>
    <w:p w14:paraId="77E606E2" w14:textId="77777777" w:rsidR="00831D60" w:rsidRPr="008E2097" w:rsidRDefault="00831D60" w:rsidP="00831D60">
      <w:pPr>
        <w:ind w:firstLineChars="200" w:firstLine="640"/>
        <w:rPr>
          <w:rFonts w:ascii="仿宋" w:eastAsia="仿宋" w:hAnsi="仿宋" w:hint="eastAsia"/>
          <w:sz w:val="32"/>
          <w:szCs w:val="32"/>
          <w:lang w:eastAsia="zh-CN"/>
        </w:rPr>
      </w:pPr>
    </w:p>
    <w:p w14:paraId="4EA2FA3F"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第二十九条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科研资金支出原则上应当通过银行转账、公务卡、支票等非现金方式结算。</w:t>
      </w:r>
    </w:p>
    <w:p w14:paraId="5D671D53" w14:textId="77777777" w:rsidR="00831D60" w:rsidRPr="008E2097" w:rsidRDefault="00831D60" w:rsidP="00831D60">
      <w:pPr>
        <w:ind w:firstLineChars="200" w:firstLine="640"/>
        <w:rPr>
          <w:rFonts w:ascii="仿宋" w:eastAsia="仿宋" w:hAnsi="仿宋" w:hint="eastAsia"/>
          <w:sz w:val="32"/>
          <w:szCs w:val="32"/>
          <w:lang w:eastAsia="zh-CN"/>
        </w:rPr>
      </w:pPr>
    </w:p>
    <w:p w14:paraId="57DCDC35"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对于不具备非现金方式结算条件、但科研工作实际需要发生的支出，报经单位内部核准后，可以现金结算。</w:t>
      </w:r>
    </w:p>
    <w:p w14:paraId="4EF8BC0A" w14:textId="77777777" w:rsidR="00831D60" w:rsidRPr="008E2097" w:rsidRDefault="00831D60" w:rsidP="00831D60">
      <w:pPr>
        <w:ind w:firstLineChars="200" w:firstLine="640"/>
        <w:rPr>
          <w:rFonts w:ascii="仿宋" w:eastAsia="仿宋" w:hAnsi="仿宋" w:hint="eastAsia"/>
          <w:sz w:val="32"/>
          <w:szCs w:val="32"/>
          <w:lang w:eastAsia="zh-CN"/>
        </w:rPr>
      </w:pPr>
    </w:p>
    <w:p w14:paraId="37529CD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项目承担单位应制定相关实施细则，明确不具备非现金方式结算条件情形下的财务审批程序和报销手续，从严控制现金支出事项，减少现金提取和使用。</w:t>
      </w:r>
    </w:p>
    <w:p w14:paraId="77585380" w14:textId="77777777" w:rsidR="00831D60" w:rsidRPr="008E2097" w:rsidRDefault="00831D60" w:rsidP="00831D60">
      <w:pPr>
        <w:ind w:firstLineChars="200" w:firstLine="640"/>
        <w:rPr>
          <w:rFonts w:ascii="仿宋" w:eastAsia="仿宋" w:hAnsi="仿宋" w:hint="eastAsia"/>
          <w:sz w:val="32"/>
          <w:szCs w:val="32"/>
          <w:lang w:eastAsia="zh-CN"/>
        </w:rPr>
      </w:pPr>
    </w:p>
    <w:p w14:paraId="12883C74"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第三十条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项目负责人应严格按照资金开支范围和标准开支项目经费。不得擅自</w:t>
      </w:r>
      <w:proofErr w:type="gramStart"/>
      <w:r w:rsidRPr="008E2097">
        <w:rPr>
          <w:rFonts w:ascii="仿宋" w:eastAsia="仿宋" w:hAnsi="仿宋" w:hint="eastAsia"/>
          <w:sz w:val="32"/>
          <w:szCs w:val="32"/>
          <w:lang w:eastAsia="zh-CN"/>
        </w:rPr>
        <w:t>调整外拨资金</w:t>
      </w:r>
      <w:proofErr w:type="gramEnd"/>
      <w:r w:rsidRPr="008E2097">
        <w:rPr>
          <w:rFonts w:ascii="仿宋" w:eastAsia="仿宋" w:hAnsi="仿宋" w:hint="eastAsia"/>
          <w:sz w:val="32"/>
          <w:szCs w:val="32"/>
          <w:lang w:eastAsia="zh-CN"/>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14:paraId="0F83F7CC" w14:textId="77777777" w:rsidR="00831D60" w:rsidRPr="008E2097" w:rsidRDefault="00831D60" w:rsidP="00831D60">
      <w:pPr>
        <w:ind w:firstLineChars="200" w:firstLine="640"/>
        <w:rPr>
          <w:rFonts w:ascii="仿宋" w:eastAsia="仿宋" w:hAnsi="仿宋" w:hint="eastAsia"/>
          <w:sz w:val="32"/>
          <w:szCs w:val="32"/>
          <w:lang w:eastAsia="zh-CN"/>
        </w:rPr>
      </w:pPr>
    </w:p>
    <w:p w14:paraId="54C615CA"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第三十一条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对因故终止实施的项目，或因故被撤销的项目，省项目主管部门应及时收回项目财政资金（含项目承担单位财政科研资金存放在单位账户产生的利息，下同）。项目承担单位应在接到有关通知后</w:t>
      </w:r>
      <w:r w:rsidRPr="008E2097">
        <w:rPr>
          <w:rFonts w:ascii="仿宋" w:eastAsia="仿宋" w:hAnsi="仿宋"/>
          <w:sz w:val="32"/>
          <w:szCs w:val="32"/>
          <w:lang w:eastAsia="zh-CN"/>
        </w:rPr>
        <w:t>30</w:t>
      </w:r>
      <w:r w:rsidRPr="008E2097">
        <w:rPr>
          <w:rFonts w:ascii="仿宋" w:eastAsia="仿宋" w:hAnsi="仿宋" w:hint="eastAsia"/>
          <w:sz w:val="32"/>
          <w:szCs w:val="32"/>
          <w:lang w:eastAsia="zh-CN"/>
        </w:rPr>
        <w:t>日内退回财政资金。</w:t>
      </w:r>
    </w:p>
    <w:p w14:paraId="4E3EC790" w14:textId="77777777" w:rsidR="00831D60" w:rsidRPr="008E2097" w:rsidRDefault="00831D60" w:rsidP="00831D60">
      <w:pPr>
        <w:ind w:firstLineChars="200" w:firstLine="640"/>
        <w:rPr>
          <w:rFonts w:ascii="仿宋" w:eastAsia="仿宋" w:hAnsi="仿宋" w:hint="eastAsia"/>
          <w:sz w:val="32"/>
          <w:szCs w:val="32"/>
          <w:lang w:eastAsia="zh-CN"/>
        </w:rPr>
      </w:pPr>
    </w:p>
    <w:p w14:paraId="597ACFB4"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第三十二条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项目实施期间，年度剩余资金（含项目承担单位财政科研资金存放在单位账户产生的利息，下同）可结转下一年度继续使用。项目完成任务目标并通过综合</w:t>
      </w:r>
      <w:r w:rsidRPr="008E2097">
        <w:rPr>
          <w:rFonts w:ascii="仿宋" w:eastAsia="仿宋" w:hAnsi="仿宋" w:hint="eastAsia"/>
          <w:sz w:val="32"/>
          <w:szCs w:val="32"/>
          <w:lang w:eastAsia="zh-CN"/>
        </w:rPr>
        <w:lastRenderedPageBreak/>
        <w:t>评价验收，且项目承担单位和项目负责人无不良科研信用记录的，结余资金留归项目承担单位统筹用于科研活动直接支出。项目承担单位应优先考虑原项目团队科研项目需求，并加强结余资金管理，健全结余资金盘活机制，加快资金使用进度。除涉密项目外，结余资金情况作为项目验收情况信息主动公开，接受监督，并向项目主管部门报备。</w:t>
      </w:r>
    </w:p>
    <w:p w14:paraId="577F17E9" w14:textId="77777777" w:rsidR="00831D60" w:rsidRPr="008E2097" w:rsidRDefault="00831D60" w:rsidP="00831D60">
      <w:pPr>
        <w:ind w:firstLineChars="200" w:firstLine="640"/>
        <w:rPr>
          <w:rFonts w:ascii="仿宋" w:eastAsia="仿宋" w:hAnsi="仿宋" w:hint="eastAsia"/>
          <w:sz w:val="32"/>
          <w:szCs w:val="32"/>
          <w:lang w:eastAsia="zh-CN"/>
        </w:rPr>
      </w:pPr>
    </w:p>
    <w:p w14:paraId="41C53896"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第三十三条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研究结束后，项目负责人应会同科研、财务、资产等管理部门及时清理账目与资产，如实编制项目资金决算，不得随意调账变动支出、随意修改记账凭证。行政事业单位使用项目资金形成的资产，由项目承担单位按照国有资产管理规定管理使用。</w:t>
      </w:r>
    </w:p>
    <w:p w14:paraId="46189E65" w14:textId="77777777" w:rsidR="00831D60" w:rsidRPr="008E2097" w:rsidRDefault="00831D60" w:rsidP="00831D60">
      <w:pPr>
        <w:ind w:firstLineChars="200" w:firstLine="640"/>
        <w:rPr>
          <w:rFonts w:ascii="仿宋" w:eastAsia="仿宋" w:hAnsi="仿宋" w:hint="eastAsia"/>
          <w:sz w:val="32"/>
          <w:szCs w:val="32"/>
          <w:lang w:eastAsia="zh-CN"/>
        </w:rPr>
      </w:pPr>
    </w:p>
    <w:p w14:paraId="3981629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有多个单位共同承担一个项目的，项目承担单位的项目负责人和合作研究单位的参与者应分别编报项目资金决算，经所在单位科研、财务管理部门审核并签署意见后，由项目承担单位的项目负责人汇总编制。</w:t>
      </w:r>
    </w:p>
    <w:p w14:paraId="33B0ACF3" w14:textId="77777777" w:rsidR="00831D60" w:rsidRPr="008E2097" w:rsidRDefault="00831D60" w:rsidP="00831D60">
      <w:pPr>
        <w:ind w:firstLineChars="200" w:firstLine="640"/>
        <w:rPr>
          <w:rFonts w:ascii="仿宋" w:eastAsia="仿宋" w:hAnsi="仿宋" w:hint="eastAsia"/>
          <w:sz w:val="32"/>
          <w:szCs w:val="32"/>
          <w:lang w:eastAsia="zh-CN"/>
        </w:rPr>
      </w:pPr>
    </w:p>
    <w:p w14:paraId="1BE7BB8C"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项目承担单位应组织其科研、财务等管理部门审核项目资金决算，并签署意见后报省项目主管部门。</w:t>
      </w:r>
    </w:p>
    <w:p w14:paraId="2412B876" w14:textId="77777777" w:rsidR="00831D60" w:rsidRPr="008E2097" w:rsidRDefault="00831D60" w:rsidP="00831D60">
      <w:pPr>
        <w:ind w:firstLineChars="200" w:firstLine="640"/>
        <w:rPr>
          <w:rFonts w:ascii="仿宋" w:eastAsia="仿宋" w:hAnsi="仿宋" w:hint="eastAsia"/>
          <w:sz w:val="32"/>
          <w:szCs w:val="32"/>
          <w:lang w:eastAsia="zh-CN"/>
        </w:rPr>
      </w:pPr>
    </w:p>
    <w:p w14:paraId="7D3B4F1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第三十四条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项目承担单位属于高校和科研院所的，可自行采购科研仪器设备，自行选择科研仪器设备评审专家。</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省属高校、科研院所、企业要优化和完善内部管理规定，精简科研仪器设备采购流程，对科研急需的设备和耗材采用</w:t>
      </w:r>
      <w:proofErr w:type="gramStart"/>
      <w:r w:rsidRPr="008E2097">
        <w:rPr>
          <w:rFonts w:ascii="仿宋" w:eastAsia="仿宋" w:hAnsi="仿宋" w:hint="eastAsia"/>
          <w:sz w:val="32"/>
          <w:szCs w:val="32"/>
          <w:lang w:eastAsia="zh-CN"/>
        </w:rPr>
        <w:t>特</w:t>
      </w:r>
      <w:proofErr w:type="gramEnd"/>
      <w:r w:rsidRPr="008E2097">
        <w:rPr>
          <w:rFonts w:ascii="仿宋" w:eastAsia="仿宋" w:hAnsi="仿宋" w:hint="eastAsia"/>
          <w:sz w:val="32"/>
          <w:szCs w:val="32"/>
          <w:lang w:eastAsia="zh-CN"/>
        </w:rPr>
        <w:t>事特办、随到随办的采购机制，可不进行招投标程序，缩短采购周期。对于独家代理或生产的仪器设备，可按规定程序确定采取单一来源采购等方式，增强采购灵活性和便利性。</w:t>
      </w:r>
    </w:p>
    <w:p w14:paraId="67564FD1" w14:textId="77777777" w:rsidR="00831D60" w:rsidRPr="008E2097" w:rsidRDefault="00831D60" w:rsidP="00831D60">
      <w:pPr>
        <w:ind w:firstLineChars="200" w:firstLine="640"/>
        <w:rPr>
          <w:rFonts w:ascii="仿宋" w:eastAsia="仿宋" w:hAnsi="仿宋" w:hint="eastAsia"/>
          <w:sz w:val="32"/>
          <w:szCs w:val="32"/>
          <w:lang w:eastAsia="zh-CN"/>
        </w:rPr>
      </w:pPr>
    </w:p>
    <w:p w14:paraId="7540E7C1"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第六章监督管理</w:t>
      </w:r>
    </w:p>
    <w:p w14:paraId="5607C75B" w14:textId="77777777" w:rsidR="00831D60" w:rsidRPr="008E2097" w:rsidRDefault="00831D60" w:rsidP="00831D60">
      <w:pPr>
        <w:ind w:firstLineChars="200" w:firstLine="640"/>
        <w:rPr>
          <w:rFonts w:ascii="仿宋" w:eastAsia="仿宋" w:hAnsi="仿宋" w:hint="eastAsia"/>
          <w:sz w:val="32"/>
          <w:szCs w:val="32"/>
          <w:lang w:eastAsia="zh-CN"/>
        </w:rPr>
      </w:pPr>
    </w:p>
    <w:p w14:paraId="0377CBCC"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lastRenderedPageBreak/>
        <w:t>第三十五条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项目主管部门应建立健全对项目承担单位开展科研活动和科研资金管理的事中和事后监督机制，合理制定科研项目年度监督检查计划，在相对集中时间联合相关部门开展联合检查和抽查，避免重复检查、多头检查。</w:t>
      </w:r>
    </w:p>
    <w:p w14:paraId="25D20D81" w14:textId="77777777" w:rsidR="00831D60" w:rsidRPr="008E2097" w:rsidRDefault="00831D60" w:rsidP="00831D60">
      <w:pPr>
        <w:ind w:firstLineChars="200" w:firstLine="640"/>
        <w:rPr>
          <w:rFonts w:ascii="仿宋" w:eastAsia="仿宋" w:hAnsi="仿宋" w:hint="eastAsia"/>
          <w:sz w:val="32"/>
          <w:szCs w:val="32"/>
          <w:lang w:eastAsia="zh-CN"/>
        </w:rPr>
      </w:pPr>
    </w:p>
    <w:p w14:paraId="065CD0C7"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制定年度监督检查计划时，应统筹考虑其他部门的检查计划，充分利用大数据等信息技术提高监督检查效率，实行监督检查结果信息共享和互认。</w:t>
      </w:r>
    </w:p>
    <w:p w14:paraId="31C21DA3" w14:textId="77777777" w:rsidR="00831D60" w:rsidRPr="008E2097" w:rsidRDefault="00831D60" w:rsidP="00831D60">
      <w:pPr>
        <w:ind w:firstLineChars="200" w:firstLine="640"/>
        <w:rPr>
          <w:rFonts w:ascii="仿宋" w:eastAsia="仿宋" w:hAnsi="仿宋" w:hint="eastAsia"/>
          <w:sz w:val="32"/>
          <w:szCs w:val="32"/>
          <w:lang w:eastAsia="zh-CN"/>
        </w:rPr>
      </w:pPr>
    </w:p>
    <w:p w14:paraId="7EF7CAA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和项目负责人应主动配合省有关部门的检查与监督，对于在项目实施期内已开展同类检查和审计活动的，及时提供检查结果和结论。对审计机关开展的各项审计项目，应及时提供相关数据资料（含电子数据资料）。</w:t>
      </w:r>
    </w:p>
    <w:p w14:paraId="03268413" w14:textId="77777777" w:rsidR="00831D60" w:rsidRPr="008E2097" w:rsidRDefault="00831D60" w:rsidP="00831D60">
      <w:pPr>
        <w:ind w:firstLineChars="200" w:firstLine="640"/>
        <w:rPr>
          <w:rFonts w:ascii="仿宋" w:eastAsia="仿宋" w:hAnsi="仿宋" w:hint="eastAsia"/>
          <w:sz w:val="32"/>
          <w:szCs w:val="32"/>
          <w:lang w:eastAsia="zh-CN"/>
        </w:rPr>
      </w:pPr>
    </w:p>
    <w:p w14:paraId="77A575E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第三十六条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项目承担单位应监督项目负责人建立科研管理日志制度，据实记录科研活动和过程管理。科研项目管理日志的记录情况纳入项目承担单位对项目负责人的管理考评范围。</w:t>
      </w:r>
    </w:p>
    <w:p w14:paraId="21A86D05" w14:textId="77777777" w:rsidR="00831D60" w:rsidRPr="008E2097" w:rsidRDefault="00831D60" w:rsidP="00831D60">
      <w:pPr>
        <w:ind w:firstLineChars="200" w:firstLine="640"/>
        <w:rPr>
          <w:rFonts w:ascii="仿宋" w:eastAsia="仿宋" w:hAnsi="仿宋" w:hint="eastAsia"/>
          <w:sz w:val="32"/>
          <w:szCs w:val="32"/>
          <w:lang w:eastAsia="zh-CN"/>
        </w:rPr>
      </w:pPr>
    </w:p>
    <w:p w14:paraId="556B246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项目承担单位应在项目实施期末自主选择具有资质的第三方中介机构进行结题财务审计。</w:t>
      </w:r>
    </w:p>
    <w:p w14:paraId="0A610147" w14:textId="77777777" w:rsidR="00831D60" w:rsidRPr="008E2097" w:rsidRDefault="00831D60" w:rsidP="00831D60">
      <w:pPr>
        <w:ind w:firstLineChars="200" w:firstLine="640"/>
        <w:rPr>
          <w:rFonts w:ascii="仿宋" w:eastAsia="仿宋" w:hAnsi="仿宋" w:hint="eastAsia"/>
          <w:sz w:val="32"/>
          <w:szCs w:val="32"/>
          <w:lang w:eastAsia="zh-CN"/>
        </w:rPr>
      </w:pPr>
    </w:p>
    <w:p w14:paraId="467AC38E"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项目承担单位必须在单位内部实行项目公开制度，公开项目预算、预算调整、项目决算、资金使用（重点是间接费用中的绩效支出、</w:t>
      </w:r>
      <w:proofErr w:type="gramStart"/>
      <w:r w:rsidRPr="008E2097">
        <w:rPr>
          <w:rFonts w:ascii="仿宋" w:eastAsia="仿宋" w:hAnsi="仿宋" w:hint="eastAsia"/>
          <w:sz w:val="32"/>
          <w:szCs w:val="32"/>
          <w:lang w:eastAsia="zh-CN"/>
        </w:rPr>
        <w:t>外拨资金</w:t>
      </w:r>
      <w:proofErr w:type="gramEnd"/>
      <w:r w:rsidRPr="008E2097">
        <w:rPr>
          <w:rFonts w:ascii="仿宋" w:eastAsia="仿宋" w:hAnsi="仿宋" w:hint="eastAsia"/>
          <w:sz w:val="32"/>
          <w:szCs w:val="32"/>
          <w:lang w:eastAsia="zh-CN"/>
        </w:rPr>
        <w:t>、委托服务、结余资金使用）、研究成果等项目信息，接受监督。</w:t>
      </w:r>
    </w:p>
    <w:p w14:paraId="6EACF25A" w14:textId="77777777" w:rsidR="00831D60" w:rsidRPr="008E2097" w:rsidRDefault="00831D60" w:rsidP="00831D60">
      <w:pPr>
        <w:ind w:firstLineChars="200" w:firstLine="640"/>
        <w:rPr>
          <w:rFonts w:ascii="仿宋" w:eastAsia="仿宋" w:hAnsi="仿宋" w:hint="eastAsia"/>
          <w:sz w:val="32"/>
          <w:szCs w:val="32"/>
          <w:lang w:eastAsia="zh-CN"/>
        </w:rPr>
      </w:pPr>
    </w:p>
    <w:p w14:paraId="7BDA69BE"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第三十七条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省财政部门加强财会监督，推动财会监督与其他各类监督贯通协调。省财政部门对不按规定编制项目资金预算、不按规定使用资金、不按规定进行会计核算、不按规定报送年度收支报告、不按规定编报项目决算</w:t>
      </w:r>
      <w:r w:rsidRPr="008E2097">
        <w:rPr>
          <w:rFonts w:ascii="仿宋" w:eastAsia="仿宋" w:hAnsi="仿宋" w:hint="eastAsia"/>
          <w:sz w:val="32"/>
          <w:szCs w:val="32"/>
          <w:lang w:eastAsia="zh-CN"/>
        </w:rPr>
        <w:lastRenderedPageBreak/>
        <w:t>的，按照《中华人民共和国预算法》《中华人民共和国会计法》和《财政违法行为处罚处分条例》《广东省自主创新促进条例》等法律法规处理。</w:t>
      </w:r>
    </w:p>
    <w:p w14:paraId="05179264" w14:textId="77777777" w:rsidR="00831D60" w:rsidRPr="008E2097" w:rsidRDefault="00831D60" w:rsidP="00831D60">
      <w:pPr>
        <w:ind w:firstLineChars="200" w:firstLine="640"/>
        <w:rPr>
          <w:rFonts w:ascii="仿宋" w:eastAsia="仿宋" w:hAnsi="仿宋" w:hint="eastAsia"/>
          <w:sz w:val="32"/>
          <w:szCs w:val="32"/>
          <w:lang w:eastAsia="zh-CN"/>
        </w:rPr>
      </w:pPr>
    </w:p>
    <w:p w14:paraId="7457BD3F"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对截留、挪用、侵占、虚报冒领项目资金的直接负责主管人员和其他直接责任人员，移送有关主管机关、单位处理；涉嫌犯罪的，依法移送司法机关处理。</w:t>
      </w:r>
    </w:p>
    <w:p w14:paraId="65041F8F" w14:textId="77777777" w:rsidR="00831D60" w:rsidRPr="008E2097" w:rsidRDefault="00831D60" w:rsidP="00831D60">
      <w:pPr>
        <w:ind w:firstLineChars="200" w:firstLine="640"/>
        <w:rPr>
          <w:rFonts w:ascii="仿宋" w:eastAsia="仿宋" w:hAnsi="仿宋" w:hint="eastAsia"/>
          <w:sz w:val="32"/>
          <w:szCs w:val="32"/>
          <w:lang w:eastAsia="zh-CN"/>
        </w:rPr>
      </w:pPr>
    </w:p>
    <w:p w14:paraId="6A3B8C96"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第三十八条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审计机关开展相关审计或审计调查时，可根据审计工作需要依法对社会审计机构出具的科研项目结题财务审计报告和其他相关审计报告进行核查或抽查，如发现社会审计机构存在违反法律、法规或者职业准则等情况的，移送有关主管机关依法追究责任。</w:t>
      </w:r>
    </w:p>
    <w:p w14:paraId="098D35F4" w14:textId="77777777" w:rsidR="00831D60" w:rsidRPr="008E2097" w:rsidRDefault="00831D60" w:rsidP="00831D60">
      <w:pPr>
        <w:ind w:firstLineChars="200" w:firstLine="640"/>
        <w:rPr>
          <w:rFonts w:ascii="仿宋" w:eastAsia="仿宋" w:hAnsi="仿宋" w:hint="eastAsia"/>
          <w:sz w:val="32"/>
          <w:szCs w:val="32"/>
          <w:lang w:eastAsia="zh-CN"/>
        </w:rPr>
      </w:pPr>
    </w:p>
    <w:p w14:paraId="095B94DB"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对审计中发现的违反国家规定的财政收支、财务收支行为，在法定职权范围内</w:t>
      </w:r>
      <w:proofErr w:type="gramStart"/>
      <w:r w:rsidRPr="008E2097">
        <w:rPr>
          <w:rFonts w:ascii="仿宋" w:eastAsia="仿宋" w:hAnsi="仿宋" w:hint="eastAsia"/>
          <w:sz w:val="32"/>
          <w:szCs w:val="32"/>
          <w:lang w:eastAsia="zh-CN"/>
        </w:rPr>
        <w:t>作出</w:t>
      </w:r>
      <w:proofErr w:type="gramEnd"/>
      <w:r w:rsidRPr="008E2097">
        <w:rPr>
          <w:rFonts w:ascii="仿宋" w:eastAsia="仿宋" w:hAnsi="仿宋" w:hint="eastAsia"/>
          <w:sz w:val="32"/>
          <w:szCs w:val="32"/>
          <w:lang w:eastAsia="zh-CN"/>
        </w:rPr>
        <w:t>处理、处罚决定或移送有关主管部门处理；涉嫌违纪违法的，移送有关机关、单位依纪依法追究责任。</w:t>
      </w:r>
    </w:p>
    <w:p w14:paraId="196A466A" w14:textId="77777777" w:rsidR="00831D60" w:rsidRPr="008E2097" w:rsidRDefault="00831D60" w:rsidP="00831D60">
      <w:pPr>
        <w:ind w:firstLineChars="200" w:firstLine="640"/>
        <w:rPr>
          <w:rFonts w:ascii="仿宋" w:eastAsia="仿宋" w:hAnsi="仿宋" w:hint="eastAsia"/>
          <w:sz w:val="32"/>
          <w:szCs w:val="32"/>
          <w:lang w:eastAsia="zh-CN"/>
        </w:rPr>
      </w:pPr>
    </w:p>
    <w:p w14:paraId="1D1C147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第三十九条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严格执行省级财政科研项目严重失信行为记录与惩戒有关规定，省科技主管部门会同相关部门对严重违背科研诚信要求的行为实行终身追责。对严重违背科研诚信和科研伦理要求的项目承担单位、科研人员、第三</w:t>
      </w:r>
      <w:proofErr w:type="gramStart"/>
      <w:r w:rsidRPr="008E2097">
        <w:rPr>
          <w:rFonts w:ascii="仿宋" w:eastAsia="仿宋" w:hAnsi="仿宋" w:hint="eastAsia"/>
          <w:sz w:val="32"/>
          <w:szCs w:val="32"/>
          <w:lang w:eastAsia="zh-CN"/>
        </w:rPr>
        <w:t>方专业</w:t>
      </w:r>
      <w:proofErr w:type="gramEnd"/>
      <w:r w:rsidRPr="008E2097">
        <w:rPr>
          <w:rFonts w:ascii="仿宋" w:eastAsia="仿宋" w:hAnsi="仿宋" w:hint="eastAsia"/>
          <w:sz w:val="32"/>
          <w:szCs w:val="32"/>
          <w:lang w:eastAsia="zh-CN"/>
        </w:rPr>
        <w:t>机构、评审专家、咨询专家、评估人员、经费审计人员等各类主体，纳入信用记录管理，按照科研项目管理相关规定记入诚信档案，并纳入科研活动黑名单，会同相关部门实施责任追究，联合惩戒。</w:t>
      </w:r>
    </w:p>
    <w:p w14:paraId="594A0FC4" w14:textId="77777777" w:rsidR="00831D60" w:rsidRPr="008E2097" w:rsidRDefault="00831D60" w:rsidP="00831D60">
      <w:pPr>
        <w:ind w:firstLineChars="200" w:firstLine="640"/>
        <w:rPr>
          <w:rFonts w:ascii="仿宋" w:eastAsia="仿宋" w:hAnsi="仿宋" w:hint="eastAsia"/>
          <w:sz w:val="32"/>
          <w:szCs w:val="32"/>
          <w:lang w:eastAsia="zh-CN"/>
        </w:rPr>
      </w:pPr>
    </w:p>
    <w:p w14:paraId="094BB9AF"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探索制定相关负面清单和尽职合</w:t>
      </w:r>
      <w:proofErr w:type="gramStart"/>
      <w:r w:rsidRPr="008E2097">
        <w:rPr>
          <w:rFonts w:ascii="仿宋" w:eastAsia="仿宋" w:hAnsi="仿宋" w:hint="eastAsia"/>
          <w:sz w:val="32"/>
          <w:szCs w:val="32"/>
          <w:lang w:eastAsia="zh-CN"/>
        </w:rPr>
        <w:t>规</w:t>
      </w:r>
      <w:proofErr w:type="gramEnd"/>
      <w:r w:rsidRPr="008E2097">
        <w:rPr>
          <w:rFonts w:ascii="仿宋" w:eastAsia="仿宋" w:hAnsi="仿宋" w:hint="eastAsia"/>
          <w:sz w:val="32"/>
          <w:szCs w:val="32"/>
          <w:lang w:eastAsia="zh-CN"/>
        </w:rPr>
        <w:t>免责事项清单，明确科研项目经费使用禁止性行为，明确履行勤勉尽职义务免于追究责任事项，有关部门要根据法律法规和负面清单、尽职合</w:t>
      </w:r>
      <w:proofErr w:type="gramStart"/>
      <w:r w:rsidRPr="008E2097">
        <w:rPr>
          <w:rFonts w:ascii="仿宋" w:eastAsia="仿宋" w:hAnsi="仿宋" w:hint="eastAsia"/>
          <w:sz w:val="32"/>
          <w:szCs w:val="32"/>
          <w:lang w:eastAsia="zh-CN"/>
        </w:rPr>
        <w:t>规</w:t>
      </w:r>
      <w:proofErr w:type="gramEnd"/>
      <w:r w:rsidRPr="008E2097">
        <w:rPr>
          <w:rFonts w:ascii="仿宋" w:eastAsia="仿宋" w:hAnsi="仿宋" w:hint="eastAsia"/>
          <w:sz w:val="32"/>
          <w:szCs w:val="32"/>
          <w:lang w:eastAsia="zh-CN"/>
        </w:rPr>
        <w:t>免责事项清单进行检查、评审、验收、审计，对尽职无过错科研人员</w:t>
      </w:r>
      <w:proofErr w:type="gramStart"/>
      <w:r w:rsidRPr="008E2097">
        <w:rPr>
          <w:rFonts w:ascii="仿宋" w:eastAsia="仿宋" w:hAnsi="仿宋" w:hint="eastAsia"/>
          <w:sz w:val="32"/>
          <w:szCs w:val="32"/>
          <w:lang w:eastAsia="zh-CN"/>
        </w:rPr>
        <w:t>免予问</w:t>
      </w:r>
      <w:proofErr w:type="gramEnd"/>
      <w:r w:rsidRPr="008E2097">
        <w:rPr>
          <w:rFonts w:ascii="仿宋" w:eastAsia="仿宋" w:hAnsi="仿宋" w:hint="eastAsia"/>
          <w:sz w:val="32"/>
          <w:szCs w:val="32"/>
          <w:lang w:eastAsia="zh-CN"/>
        </w:rPr>
        <w:t>责。</w:t>
      </w:r>
    </w:p>
    <w:p w14:paraId="391F1C22" w14:textId="77777777" w:rsidR="00831D60" w:rsidRPr="008E2097" w:rsidRDefault="00831D60" w:rsidP="00831D60">
      <w:pPr>
        <w:ind w:firstLineChars="200" w:firstLine="640"/>
        <w:rPr>
          <w:rFonts w:ascii="仿宋" w:eastAsia="仿宋" w:hAnsi="仿宋" w:hint="eastAsia"/>
          <w:sz w:val="32"/>
          <w:szCs w:val="32"/>
          <w:lang w:eastAsia="zh-CN"/>
        </w:rPr>
      </w:pPr>
    </w:p>
    <w:p w14:paraId="7987089C"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第四十条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任何单位和个人发现科研项目资金在使用和管理过程中或第三方中介机构在开展财务审计、项目申报咨询等活动中有违法违规行为的，有权检举和举报。项目承担单位、项目主管单位、财政部门、审计部门等单位应保护检举人和举报人隐私和合法权益。</w:t>
      </w:r>
    </w:p>
    <w:p w14:paraId="4C6234B8" w14:textId="77777777" w:rsidR="00831D60" w:rsidRPr="008E2097" w:rsidRDefault="00831D60" w:rsidP="00831D60">
      <w:pPr>
        <w:ind w:firstLineChars="200" w:firstLine="640"/>
        <w:rPr>
          <w:rFonts w:ascii="仿宋" w:eastAsia="仿宋" w:hAnsi="仿宋" w:hint="eastAsia"/>
          <w:sz w:val="32"/>
          <w:szCs w:val="32"/>
          <w:lang w:eastAsia="zh-CN"/>
        </w:rPr>
      </w:pPr>
    </w:p>
    <w:p w14:paraId="6E8D4DFC"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第七章绩效评价</w:t>
      </w:r>
    </w:p>
    <w:p w14:paraId="3DF59FE7" w14:textId="77777777" w:rsidR="00831D60" w:rsidRPr="008E2097" w:rsidRDefault="00831D60" w:rsidP="00831D60">
      <w:pPr>
        <w:ind w:firstLineChars="200" w:firstLine="640"/>
        <w:rPr>
          <w:rFonts w:ascii="仿宋" w:eastAsia="仿宋" w:hAnsi="仿宋" w:hint="eastAsia"/>
          <w:sz w:val="32"/>
          <w:szCs w:val="32"/>
          <w:lang w:eastAsia="zh-CN"/>
        </w:rPr>
      </w:pPr>
    </w:p>
    <w:p w14:paraId="1304355D"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第四十一条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项目承担单位应建立项目资金的绩效管理制度，明确项目整体绩效目标和阶段性绩效目标，并选择可衡量的绩效指标，对项目负责人开展定期跟踪监督，以及日常绩效目标运行跟踪管理。</w:t>
      </w:r>
    </w:p>
    <w:p w14:paraId="237FFF76" w14:textId="77777777" w:rsidR="00831D60" w:rsidRPr="008E2097" w:rsidRDefault="00831D60" w:rsidP="00831D60">
      <w:pPr>
        <w:ind w:firstLineChars="200" w:firstLine="640"/>
        <w:rPr>
          <w:rFonts w:ascii="仿宋" w:eastAsia="仿宋" w:hAnsi="仿宋" w:hint="eastAsia"/>
          <w:sz w:val="32"/>
          <w:szCs w:val="32"/>
          <w:lang w:eastAsia="zh-CN"/>
        </w:rPr>
      </w:pPr>
    </w:p>
    <w:p w14:paraId="00782112"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有关部门要进一步强化绩效导向，从重过程向重结果转变。加强分类绩效评价，对自由探索型、任务导向型等不同类型科研项目，健全差异化的绩效评价指标体系。项目承担单位要切实加强绩效管理，引导科研资源向优秀人才和团队倾斜，提高科研经费使用效益。</w:t>
      </w:r>
    </w:p>
    <w:p w14:paraId="1B9962CB" w14:textId="77777777" w:rsidR="00831D60" w:rsidRPr="008E2097" w:rsidRDefault="00831D60" w:rsidP="00831D60">
      <w:pPr>
        <w:ind w:firstLineChars="200" w:firstLine="640"/>
        <w:rPr>
          <w:rFonts w:ascii="仿宋" w:eastAsia="仿宋" w:hAnsi="仿宋" w:hint="eastAsia"/>
          <w:sz w:val="32"/>
          <w:szCs w:val="32"/>
          <w:lang w:eastAsia="zh-CN"/>
        </w:rPr>
      </w:pPr>
    </w:p>
    <w:p w14:paraId="666FC283"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第四十二条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省项目主管部门可委托项目管理专业机构或具有资质的第三方中介机构，严格依据任务书在项目实施期末进行一次性综合绩效评价。</w:t>
      </w:r>
    </w:p>
    <w:p w14:paraId="68860CD8" w14:textId="77777777" w:rsidR="00831D60" w:rsidRPr="008E2097" w:rsidRDefault="00831D60" w:rsidP="00831D60">
      <w:pPr>
        <w:ind w:firstLineChars="200" w:firstLine="640"/>
        <w:rPr>
          <w:rFonts w:ascii="仿宋" w:eastAsia="仿宋" w:hAnsi="仿宋" w:hint="eastAsia"/>
          <w:sz w:val="32"/>
          <w:szCs w:val="32"/>
          <w:lang w:eastAsia="zh-CN"/>
        </w:rPr>
      </w:pPr>
    </w:p>
    <w:p w14:paraId="79A7962E"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第四十三条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绩效评价结果作为项目调整、后续支持的重要依据，以及对相关研发、管理人员和项目承担单位、项目管理专业机构业绩考核的参考依据。</w:t>
      </w:r>
    </w:p>
    <w:p w14:paraId="2D394924" w14:textId="77777777" w:rsidR="00831D60" w:rsidRPr="008E2097" w:rsidRDefault="00831D60" w:rsidP="00831D60">
      <w:pPr>
        <w:ind w:firstLineChars="200" w:firstLine="640"/>
        <w:rPr>
          <w:rFonts w:ascii="仿宋" w:eastAsia="仿宋" w:hAnsi="仿宋" w:hint="eastAsia"/>
          <w:sz w:val="32"/>
          <w:szCs w:val="32"/>
          <w:lang w:eastAsia="zh-CN"/>
        </w:rPr>
      </w:pPr>
    </w:p>
    <w:p w14:paraId="09B7A93F"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项目承担单位在评定职称、制定收入分配制度等工作中，应注重运用科研项目绩效评价结果。</w:t>
      </w:r>
    </w:p>
    <w:p w14:paraId="65E48E15" w14:textId="77777777" w:rsidR="00831D60" w:rsidRPr="008E2097" w:rsidRDefault="00831D60" w:rsidP="00831D60">
      <w:pPr>
        <w:ind w:firstLineChars="200" w:firstLine="640"/>
        <w:rPr>
          <w:rFonts w:ascii="仿宋" w:eastAsia="仿宋" w:hAnsi="仿宋" w:hint="eastAsia"/>
          <w:sz w:val="32"/>
          <w:szCs w:val="32"/>
          <w:lang w:eastAsia="zh-CN"/>
        </w:rPr>
      </w:pPr>
    </w:p>
    <w:p w14:paraId="0C2B9E50"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合理</w:t>
      </w:r>
      <w:proofErr w:type="gramStart"/>
      <w:r w:rsidRPr="008E2097">
        <w:rPr>
          <w:rFonts w:ascii="仿宋" w:eastAsia="仿宋" w:hAnsi="仿宋" w:hint="eastAsia"/>
          <w:sz w:val="32"/>
          <w:szCs w:val="32"/>
          <w:lang w:eastAsia="zh-CN"/>
        </w:rPr>
        <w:t>区分因</w:t>
      </w:r>
      <w:proofErr w:type="gramEnd"/>
      <w:r w:rsidRPr="008E2097">
        <w:rPr>
          <w:rFonts w:ascii="仿宋" w:eastAsia="仿宋" w:hAnsi="仿宋" w:hint="eastAsia"/>
          <w:sz w:val="32"/>
          <w:szCs w:val="32"/>
          <w:lang w:eastAsia="zh-CN"/>
        </w:rPr>
        <w:t>科研不确定性未能完成项目目标和因科研态度不端导致项目失败，鼓励大胆创新，严惩弄虚作假。</w:t>
      </w:r>
    </w:p>
    <w:p w14:paraId="00651F02" w14:textId="77777777" w:rsidR="00831D60" w:rsidRPr="008E2097" w:rsidRDefault="00831D60" w:rsidP="00831D60">
      <w:pPr>
        <w:ind w:firstLineChars="200" w:firstLine="640"/>
        <w:rPr>
          <w:rFonts w:ascii="仿宋" w:eastAsia="仿宋" w:hAnsi="仿宋" w:hint="eastAsia"/>
          <w:sz w:val="32"/>
          <w:szCs w:val="32"/>
          <w:lang w:eastAsia="zh-CN"/>
        </w:rPr>
      </w:pPr>
    </w:p>
    <w:p w14:paraId="42634F31"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第八章附则</w:t>
      </w:r>
    </w:p>
    <w:p w14:paraId="76E1DEDE" w14:textId="77777777" w:rsidR="00831D60" w:rsidRPr="008E2097" w:rsidRDefault="00831D60" w:rsidP="00831D60">
      <w:pPr>
        <w:ind w:firstLineChars="200" w:firstLine="640"/>
        <w:rPr>
          <w:rFonts w:ascii="仿宋" w:eastAsia="仿宋" w:hAnsi="仿宋" w:hint="eastAsia"/>
          <w:sz w:val="32"/>
          <w:szCs w:val="32"/>
          <w:lang w:eastAsia="zh-CN"/>
        </w:rPr>
      </w:pPr>
    </w:p>
    <w:p w14:paraId="522FF198"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第四十四条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本办法由省财政厅、省审计厅负责解释。</w:t>
      </w:r>
    </w:p>
    <w:p w14:paraId="1454334E" w14:textId="77777777" w:rsidR="00831D60" w:rsidRPr="008E2097" w:rsidRDefault="00831D60" w:rsidP="00831D60">
      <w:pPr>
        <w:ind w:firstLineChars="200" w:firstLine="640"/>
        <w:rPr>
          <w:rFonts w:ascii="仿宋" w:eastAsia="仿宋" w:hAnsi="仿宋" w:hint="eastAsia"/>
          <w:sz w:val="32"/>
          <w:szCs w:val="32"/>
          <w:lang w:eastAsia="zh-CN"/>
        </w:rPr>
      </w:pPr>
    </w:p>
    <w:p w14:paraId="7D40FE11"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第四十五条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在本办法实施前立项、尚未结题的科研项目，可按本办法执行。社会科学类科研项目按照省级财政社会科学研究项目资金管理监督办法执行。</w:t>
      </w:r>
    </w:p>
    <w:p w14:paraId="415FBDFF" w14:textId="77777777" w:rsidR="00831D60" w:rsidRPr="008E2097" w:rsidRDefault="00831D60" w:rsidP="00831D60">
      <w:pPr>
        <w:ind w:firstLineChars="200" w:firstLine="640"/>
        <w:rPr>
          <w:rFonts w:ascii="仿宋" w:eastAsia="仿宋" w:hAnsi="仿宋" w:hint="eastAsia"/>
          <w:sz w:val="32"/>
          <w:szCs w:val="32"/>
          <w:lang w:eastAsia="zh-CN"/>
        </w:rPr>
      </w:pPr>
    </w:p>
    <w:p w14:paraId="1108C82A" w14:textId="77777777" w:rsidR="00831D60" w:rsidRPr="008E2097" w:rsidRDefault="00831D60" w:rsidP="00831D60">
      <w:pPr>
        <w:ind w:firstLineChars="200" w:firstLine="640"/>
        <w:rPr>
          <w:rFonts w:ascii="仿宋" w:eastAsia="仿宋" w:hAnsi="仿宋" w:hint="eastAsia"/>
          <w:sz w:val="32"/>
          <w:szCs w:val="32"/>
          <w:lang w:eastAsia="zh-CN"/>
        </w:rPr>
      </w:pPr>
      <w:r w:rsidRPr="008E2097">
        <w:rPr>
          <w:rFonts w:ascii="仿宋" w:eastAsia="仿宋" w:hAnsi="仿宋" w:hint="eastAsia"/>
          <w:sz w:val="32"/>
          <w:szCs w:val="32"/>
          <w:lang w:eastAsia="zh-CN"/>
        </w:rPr>
        <w:t>第四十六条</w:t>
      </w:r>
      <w:r>
        <w:rPr>
          <w:rFonts w:ascii="仿宋" w:eastAsia="仿宋" w:hAnsi="仿宋"/>
          <w:sz w:val="32"/>
          <w:szCs w:val="32"/>
          <w:lang w:eastAsia="zh-CN"/>
        </w:rPr>
        <w:t xml:space="preserve">  </w:t>
      </w:r>
      <w:r w:rsidRPr="008E2097">
        <w:rPr>
          <w:rFonts w:ascii="仿宋" w:eastAsia="仿宋" w:hAnsi="仿宋" w:hint="eastAsia"/>
          <w:sz w:val="32"/>
          <w:szCs w:val="32"/>
          <w:lang w:eastAsia="zh-CN"/>
        </w:rPr>
        <w:t>本办法自</w:t>
      </w:r>
      <w:r w:rsidRPr="008E2097">
        <w:rPr>
          <w:rFonts w:ascii="仿宋" w:eastAsia="仿宋" w:hAnsi="仿宋"/>
          <w:sz w:val="32"/>
          <w:szCs w:val="32"/>
          <w:lang w:eastAsia="zh-CN"/>
        </w:rPr>
        <w:t>2023</w:t>
      </w:r>
      <w:r w:rsidRPr="008E2097">
        <w:rPr>
          <w:rFonts w:ascii="仿宋" w:eastAsia="仿宋" w:hAnsi="仿宋" w:hint="eastAsia"/>
          <w:sz w:val="32"/>
          <w:szCs w:val="32"/>
          <w:lang w:eastAsia="zh-CN"/>
        </w:rPr>
        <w:t>年</w:t>
      </w:r>
      <w:r w:rsidRPr="008E2097">
        <w:rPr>
          <w:rFonts w:ascii="仿宋" w:eastAsia="仿宋" w:hAnsi="仿宋"/>
          <w:sz w:val="32"/>
          <w:szCs w:val="32"/>
          <w:lang w:eastAsia="zh-CN"/>
        </w:rPr>
        <w:t>10</w:t>
      </w:r>
      <w:r w:rsidRPr="008E2097">
        <w:rPr>
          <w:rFonts w:ascii="仿宋" w:eastAsia="仿宋" w:hAnsi="仿宋" w:hint="eastAsia"/>
          <w:sz w:val="32"/>
          <w:szCs w:val="32"/>
          <w:lang w:eastAsia="zh-CN"/>
        </w:rPr>
        <w:t>月</w:t>
      </w:r>
      <w:r w:rsidRPr="008E2097">
        <w:rPr>
          <w:rFonts w:ascii="仿宋" w:eastAsia="仿宋" w:hAnsi="仿宋"/>
          <w:sz w:val="32"/>
          <w:szCs w:val="32"/>
          <w:lang w:eastAsia="zh-CN"/>
        </w:rPr>
        <w:t>15</w:t>
      </w:r>
      <w:r w:rsidRPr="008E2097">
        <w:rPr>
          <w:rFonts w:ascii="仿宋" w:eastAsia="仿宋" w:hAnsi="仿宋" w:hint="eastAsia"/>
          <w:sz w:val="32"/>
          <w:szCs w:val="32"/>
          <w:lang w:eastAsia="zh-CN"/>
        </w:rPr>
        <w:t>日起实施，有效期</w:t>
      </w:r>
      <w:r w:rsidRPr="008E2097">
        <w:rPr>
          <w:rFonts w:ascii="仿宋" w:eastAsia="仿宋" w:hAnsi="仿宋"/>
          <w:sz w:val="32"/>
          <w:szCs w:val="32"/>
          <w:lang w:eastAsia="zh-CN"/>
        </w:rPr>
        <w:t>5</w:t>
      </w:r>
      <w:r w:rsidRPr="008E2097">
        <w:rPr>
          <w:rFonts w:ascii="仿宋" w:eastAsia="仿宋" w:hAnsi="仿宋" w:hint="eastAsia"/>
          <w:sz w:val="32"/>
          <w:szCs w:val="32"/>
          <w:lang w:eastAsia="zh-CN"/>
        </w:rPr>
        <w:t>年。</w:t>
      </w:r>
    </w:p>
    <w:p w14:paraId="2E40BB8C" w14:textId="77777777" w:rsidR="00CB266F" w:rsidRDefault="00CB266F">
      <w:pPr>
        <w:rPr>
          <w:rFonts w:hint="eastAsia"/>
          <w:lang w:eastAsia="zh-CN"/>
        </w:rPr>
      </w:pPr>
    </w:p>
    <w:sectPr w:rsidR="00CB2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60"/>
    <w:rsid w:val="0020516D"/>
    <w:rsid w:val="002D3845"/>
    <w:rsid w:val="00504CCF"/>
    <w:rsid w:val="00831D60"/>
    <w:rsid w:val="00C05D6C"/>
    <w:rsid w:val="00CB266F"/>
    <w:rsid w:val="00EE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0D76"/>
  <w15:chartTrackingRefBased/>
  <w15:docId w15:val="{CCB5129F-AE78-44AC-BAA1-4F528B60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60"/>
    <w:pPr>
      <w:kinsoku w:val="0"/>
      <w:autoSpaceDE w:val="0"/>
      <w:autoSpaceDN w:val="0"/>
      <w:adjustRightInd w:val="0"/>
      <w:snapToGrid w:val="0"/>
      <w:textAlignment w:val="baseline"/>
    </w:pPr>
    <w:rPr>
      <w:rFonts w:ascii="Arial" w:eastAsia="Arial" w:hAnsi="Arial" w:cs="Arial"/>
      <w:snapToGrid w:val="0"/>
      <w:color w:val="000000"/>
      <w:kern w:val="0"/>
      <w:lang w:eastAsia="en-US"/>
    </w:rPr>
  </w:style>
  <w:style w:type="paragraph" w:styleId="4">
    <w:name w:val="heading 4"/>
    <w:basedOn w:val="a"/>
    <w:next w:val="a"/>
    <w:link w:val="40"/>
    <w:semiHidden/>
    <w:unhideWhenUsed/>
    <w:qFormat/>
    <w:rsid w:val="00831D6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semiHidden/>
    <w:qFormat/>
    <w:rsid w:val="00831D60"/>
    <w:rPr>
      <w:rFonts w:asciiTheme="majorHAnsi" w:eastAsiaTheme="majorEastAsia" w:hAnsiTheme="majorHAnsi" w:cstheme="majorBidi"/>
      <w:b/>
      <w:bCs/>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1471</Words>
  <Characters>8390</Characters>
  <Application>Microsoft Office Word</Application>
  <DocSecurity>0</DocSecurity>
  <Lines>69</Lines>
  <Paragraphs>19</Paragraphs>
  <ScaleCrop>false</ScaleCrop>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HXC</dc:creator>
  <cp:keywords/>
  <dc:description/>
  <cp:lastModifiedBy>HXC</cp:lastModifiedBy>
  <cp:revision>1</cp:revision>
  <dcterms:created xsi:type="dcterms:W3CDTF">2024-07-23T03:23:00Z</dcterms:created>
  <dcterms:modified xsi:type="dcterms:W3CDTF">2024-07-23T03:24:00Z</dcterms:modified>
</cp:coreProperties>
</file>